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742A" w14:textId="77777777" w:rsidR="000109AC" w:rsidRDefault="000A1726">
      <w:r>
        <w:rPr>
          <w:noProof/>
          <w:lang w:eastAsia="en-GB"/>
        </w:rPr>
        <w:drawing>
          <wp:inline distT="0" distB="0" distL="0" distR="0" wp14:anchorId="6E7FDC64" wp14:editId="4F4DC611">
            <wp:extent cx="1135380" cy="1028700"/>
            <wp:effectExtent l="19050" t="19050" r="26670" b="19050"/>
            <wp:docPr id="1" name="Picture 3" descr="Our Valu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Our Value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28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528">
        <w:rPr>
          <w:noProof/>
          <w:lang w:eastAsia="en-GB"/>
        </w:rPr>
        <w:drawing>
          <wp:inline distT="0" distB="0" distL="0" distR="0" wp14:anchorId="62D4D128" wp14:editId="258E8685">
            <wp:extent cx="2416810" cy="1085215"/>
            <wp:effectExtent l="0" t="0" r="2540" b="635"/>
            <wp:docPr id="3" name="Picture 3" descr="NHS Medway Clinical Commissioning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HS Medway Clinical Commissioning Grou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86FB0" w14:textId="77777777" w:rsidR="000109AC" w:rsidRDefault="000109AC"/>
    <w:p w14:paraId="3D11734D" w14:textId="6B78B5A7" w:rsidR="000109AC" w:rsidRDefault="000109AC"/>
    <w:p w14:paraId="61812BEF" w14:textId="77777777" w:rsidR="00A571F4" w:rsidRPr="000A1726" w:rsidRDefault="00A571F4">
      <w:pPr>
        <w:rPr>
          <w:rFonts w:asciiTheme="minorHAnsi" w:hAnsiTheme="minorHAnsi"/>
          <w:b/>
          <w:sz w:val="24"/>
          <w:szCs w:val="24"/>
        </w:rPr>
      </w:pPr>
    </w:p>
    <w:p w14:paraId="337F5D4C" w14:textId="77777777" w:rsidR="001D0F22" w:rsidRPr="000A1726" w:rsidRDefault="001D0F22" w:rsidP="000A1726">
      <w:pPr>
        <w:ind w:left="-142"/>
        <w:rPr>
          <w:rFonts w:asciiTheme="minorHAnsi" w:hAnsiTheme="minorHAnsi"/>
          <w:b/>
          <w:sz w:val="24"/>
          <w:szCs w:val="24"/>
        </w:rPr>
      </w:pPr>
      <w:r w:rsidRPr="00E76A00">
        <w:rPr>
          <w:rFonts w:asciiTheme="minorHAnsi" w:hAnsiTheme="minorHAnsi"/>
          <w:b/>
          <w:sz w:val="24"/>
          <w:szCs w:val="24"/>
          <w:highlight w:val="yellow"/>
        </w:rPr>
        <w:t>Improving Adult Community Health Services in Medway</w:t>
      </w:r>
      <w:r w:rsidR="000A1726" w:rsidRPr="000A1726">
        <w:rPr>
          <w:rFonts w:asciiTheme="minorHAnsi" w:hAnsiTheme="minorHAnsi"/>
          <w:b/>
          <w:sz w:val="24"/>
          <w:szCs w:val="24"/>
        </w:rPr>
        <w:t xml:space="preserve"> – Public Engagement </w:t>
      </w:r>
      <w:r w:rsidR="000A1726">
        <w:rPr>
          <w:rFonts w:asciiTheme="minorHAnsi" w:hAnsiTheme="minorHAnsi"/>
          <w:b/>
          <w:sz w:val="24"/>
          <w:szCs w:val="24"/>
        </w:rPr>
        <w:t xml:space="preserve">Autumn 2018 </w:t>
      </w:r>
    </w:p>
    <w:p w14:paraId="382AEE8C" w14:textId="77777777" w:rsidR="001D0F22" w:rsidRPr="000A1726" w:rsidRDefault="001D0F22" w:rsidP="000A1726">
      <w:pPr>
        <w:ind w:left="-142"/>
        <w:rPr>
          <w:rFonts w:asciiTheme="minorHAnsi" w:hAnsiTheme="minorHAnsi"/>
          <w:b/>
          <w:sz w:val="24"/>
          <w:szCs w:val="24"/>
        </w:rPr>
      </w:pPr>
    </w:p>
    <w:p w14:paraId="620E44B4" w14:textId="77777777" w:rsidR="001D0F22" w:rsidRPr="005F3354" w:rsidRDefault="001D0F22" w:rsidP="000A1726">
      <w:pPr>
        <w:ind w:left="-142"/>
        <w:rPr>
          <w:rFonts w:asciiTheme="minorHAnsi" w:hAnsiTheme="minorHAnsi"/>
          <w:sz w:val="24"/>
          <w:szCs w:val="24"/>
        </w:rPr>
      </w:pPr>
      <w:r w:rsidRPr="005F3354">
        <w:rPr>
          <w:rFonts w:asciiTheme="minorHAnsi" w:hAnsiTheme="minorHAnsi"/>
          <w:sz w:val="24"/>
          <w:szCs w:val="24"/>
        </w:rPr>
        <w:t>Dear colleague,</w:t>
      </w:r>
    </w:p>
    <w:p w14:paraId="586E910B" w14:textId="77777777" w:rsidR="001D0F22" w:rsidRPr="000A1726" w:rsidRDefault="001D0F22" w:rsidP="000A1726">
      <w:pPr>
        <w:ind w:left="-284"/>
        <w:rPr>
          <w:rFonts w:asciiTheme="minorHAnsi" w:hAnsiTheme="minorHAnsi"/>
          <w:sz w:val="20"/>
          <w:szCs w:val="20"/>
        </w:rPr>
      </w:pPr>
    </w:p>
    <w:p w14:paraId="24BF432A" w14:textId="77777777" w:rsidR="001D0F22" w:rsidRPr="005F3354" w:rsidRDefault="001D0F22" w:rsidP="000A1726">
      <w:pPr>
        <w:ind w:left="-142"/>
        <w:rPr>
          <w:rFonts w:asciiTheme="minorHAnsi" w:hAnsiTheme="minorHAnsi"/>
          <w:sz w:val="24"/>
          <w:szCs w:val="24"/>
        </w:rPr>
      </w:pPr>
      <w:r w:rsidRPr="005F3354">
        <w:rPr>
          <w:rFonts w:asciiTheme="minorHAnsi" w:hAnsiTheme="minorHAnsi"/>
          <w:sz w:val="24"/>
          <w:szCs w:val="24"/>
        </w:rPr>
        <w:t xml:space="preserve">Over the last year Medway Clinical </w:t>
      </w:r>
      <w:r w:rsidR="00FB3A1B" w:rsidRPr="005F3354">
        <w:rPr>
          <w:rFonts w:asciiTheme="minorHAnsi" w:hAnsiTheme="minorHAnsi"/>
          <w:sz w:val="24"/>
          <w:szCs w:val="24"/>
        </w:rPr>
        <w:t>Commissioning</w:t>
      </w:r>
      <w:r w:rsidRPr="005F3354">
        <w:rPr>
          <w:rFonts w:asciiTheme="minorHAnsi" w:hAnsiTheme="minorHAnsi"/>
          <w:sz w:val="24"/>
          <w:szCs w:val="24"/>
        </w:rPr>
        <w:t xml:space="preserve"> Group has been working with local people, patients, clinical staff and Medway Council to see </w:t>
      </w:r>
      <w:r w:rsidRPr="00E76A00">
        <w:rPr>
          <w:rFonts w:asciiTheme="minorHAnsi" w:hAnsiTheme="minorHAnsi"/>
          <w:sz w:val="24"/>
          <w:szCs w:val="24"/>
          <w:highlight w:val="yellow"/>
        </w:rPr>
        <w:t>how we can improve adult community health</w:t>
      </w:r>
      <w:r w:rsidRPr="005F3354">
        <w:rPr>
          <w:rFonts w:asciiTheme="minorHAnsi" w:hAnsiTheme="minorHAnsi"/>
          <w:sz w:val="24"/>
          <w:szCs w:val="24"/>
        </w:rPr>
        <w:t xml:space="preserve"> </w:t>
      </w:r>
      <w:r w:rsidRPr="00E76A00">
        <w:rPr>
          <w:rFonts w:asciiTheme="minorHAnsi" w:hAnsiTheme="minorHAnsi"/>
          <w:sz w:val="24"/>
          <w:szCs w:val="24"/>
          <w:highlight w:val="yellow"/>
        </w:rPr>
        <w:t>services</w:t>
      </w:r>
      <w:r w:rsidRPr="005F3354">
        <w:rPr>
          <w:rFonts w:asciiTheme="minorHAnsi" w:hAnsiTheme="minorHAnsi"/>
          <w:sz w:val="24"/>
          <w:szCs w:val="24"/>
        </w:rPr>
        <w:t xml:space="preserve"> to keep people well and cared for closer to home.</w:t>
      </w:r>
    </w:p>
    <w:p w14:paraId="588078E0" w14:textId="77777777" w:rsidR="001D0F22" w:rsidRPr="005F3354" w:rsidRDefault="001D0F22" w:rsidP="000A1726">
      <w:pPr>
        <w:ind w:left="-142"/>
        <w:rPr>
          <w:rFonts w:asciiTheme="minorHAnsi" w:hAnsiTheme="minorHAnsi"/>
          <w:sz w:val="24"/>
          <w:szCs w:val="24"/>
        </w:rPr>
      </w:pPr>
    </w:p>
    <w:p w14:paraId="53AA0250" w14:textId="77777777" w:rsidR="001D0F22" w:rsidRPr="005F3354" w:rsidRDefault="001D0F22" w:rsidP="000A1726">
      <w:pPr>
        <w:ind w:left="-142"/>
        <w:rPr>
          <w:rFonts w:asciiTheme="minorHAnsi" w:hAnsiTheme="minorHAnsi"/>
          <w:sz w:val="24"/>
          <w:szCs w:val="24"/>
        </w:rPr>
      </w:pPr>
      <w:r w:rsidRPr="005F3354">
        <w:rPr>
          <w:rFonts w:asciiTheme="minorHAnsi" w:hAnsiTheme="minorHAnsi"/>
          <w:sz w:val="24"/>
          <w:szCs w:val="24"/>
        </w:rPr>
        <w:t>This autumn we are carrying out a programme of public engagement looking at our proposals for these services and the changes we are planning to make.</w:t>
      </w:r>
    </w:p>
    <w:p w14:paraId="3C27A834" w14:textId="77777777" w:rsidR="001D0F22" w:rsidRPr="005F3354" w:rsidRDefault="001D0F22" w:rsidP="000A1726">
      <w:pPr>
        <w:ind w:left="-142"/>
        <w:rPr>
          <w:rFonts w:asciiTheme="minorHAnsi" w:hAnsiTheme="minorHAnsi"/>
          <w:sz w:val="24"/>
          <w:szCs w:val="24"/>
        </w:rPr>
      </w:pPr>
    </w:p>
    <w:p w14:paraId="586CB75E" w14:textId="77777777" w:rsidR="001D0F22" w:rsidRPr="005F3354" w:rsidRDefault="001D0F22" w:rsidP="000A1726">
      <w:pPr>
        <w:ind w:left="-142"/>
        <w:rPr>
          <w:rFonts w:asciiTheme="minorHAnsi" w:hAnsiTheme="minorHAnsi"/>
          <w:sz w:val="24"/>
          <w:szCs w:val="24"/>
        </w:rPr>
      </w:pPr>
      <w:r w:rsidRPr="005F3354">
        <w:rPr>
          <w:rFonts w:asciiTheme="minorHAnsi" w:hAnsiTheme="minorHAnsi"/>
          <w:sz w:val="24"/>
          <w:szCs w:val="24"/>
        </w:rPr>
        <w:t xml:space="preserve">The engagement will run </w:t>
      </w:r>
      <w:r w:rsidRPr="00A571F4">
        <w:rPr>
          <w:rFonts w:asciiTheme="minorHAnsi" w:hAnsiTheme="minorHAnsi"/>
          <w:sz w:val="24"/>
          <w:szCs w:val="24"/>
        </w:rPr>
        <w:t>from</w:t>
      </w:r>
      <w:r w:rsidRPr="005F3354">
        <w:rPr>
          <w:rFonts w:asciiTheme="minorHAnsi" w:hAnsiTheme="minorHAnsi"/>
          <w:b/>
          <w:sz w:val="24"/>
          <w:szCs w:val="24"/>
        </w:rPr>
        <w:t xml:space="preserve"> September 3</w:t>
      </w:r>
      <w:r w:rsidRPr="005F3354">
        <w:rPr>
          <w:rFonts w:asciiTheme="minorHAnsi" w:hAnsiTheme="minorHAnsi"/>
          <w:b/>
          <w:sz w:val="24"/>
          <w:szCs w:val="24"/>
          <w:vertAlign w:val="superscript"/>
        </w:rPr>
        <w:t>rd</w:t>
      </w:r>
      <w:r w:rsidRPr="005F3354">
        <w:rPr>
          <w:rFonts w:asciiTheme="minorHAnsi" w:hAnsiTheme="minorHAnsi"/>
          <w:b/>
          <w:sz w:val="24"/>
          <w:szCs w:val="24"/>
        </w:rPr>
        <w:t xml:space="preserve"> </w:t>
      </w:r>
      <w:r w:rsidRPr="00A571F4">
        <w:rPr>
          <w:rFonts w:asciiTheme="minorHAnsi" w:hAnsiTheme="minorHAnsi"/>
          <w:sz w:val="24"/>
          <w:szCs w:val="24"/>
        </w:rPr>
        <w:t xml:space="preserve">to </w:t>
      </w:r>
      <w:r w:rsidRPr="005F3354">
        <w:rPr>
          <w:rFonts w:asciiTheme="minorHAnsi" w:hAnsiTheme="minorHAnsi"/>
          <w:b/>
          <w:sz w:val="24"/>
          <w:szCs w:val="24"/>
        </w:rPr>
        <w:t>October 26</w:t>
      </w:r>
      <w:r w:rsidRPr="005F3354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="005F3354">
        <w:rPr>
          <w:rFonts w:asciiTheme="minorHAnsi" w:hAnsiTheme="minorHAnsi"/>
          <w:sz w:val="24"/>
          <w:szCs w:val="24"/>
        </w:rPr>
        <w:t xml:space="preserve"> </w:t>
      </w:r>
      <w:r w:rsidR="005F3354" w:rsidRPr="005F3354">
        <w:rPr>
          <w:rFonts w:asciiTheme="minorHAnsi" w:hAnsiTheme="minorHAnsi"/>
          <w:b/>
          <w:sz w:val="24"/>
          <w:szCs w:val="24"/>
        </w:rPr>
        <w:t>2018</w:t>
      </w:r>
      <w:r w:rsidRPr="005F3354">
        <w:rPr>
          <w:rFonts w:asciiTheme="minorHAnsi" w:hAnsiTheme="minorHAnsi"/>
          <w:sz w:val="24"/>
          <w:szCs w:val="24"/>
        </w:rPr>
        <w:t xml:space="preserve">. We will publish a document summarising </w:t>
      </w:r>
      <w:r w:rsidR="006B08F8" w:rsidRPr="005F3354">
        <w:rPr>
          <w:rFonts w:asciiTheme="minorHAnsi" w:hAnsiTheme="minorHAnsi"/>
          <w:sz w:val="24"/>
          <w:szCs w:val="24"/>
        </w:rPr>
        <w:t>our proposals</w:t>
      </w:r>
      <w:r w:rsidR="00A571F4">
        <w:rPr>
          <w:rFonts w:asciiTheme="minorHAnsi" w:hAnsiTheme="minorHAnsi"/>
          <w:sz w:val="24"/>
          <w:szCs w:val="24"/>
        </w:rPr>
        <w:t xml:space="preserve"> together with background materials, run a survey and hold a series of meetings, focus groups and discussions</w:t>
      </w:r>
      <w:r w:rsidR="006B08F8" w:rsidRPr="005F3354">
        <w:rPr>
          <w:rFonts w:asciiTheme="minorHAnsi" w:hAnsiTheme="minorHAnsi"/>
          <w:sz w:val="24"/>
          <w:szCs w:val="24"/>
        </w:rPr>
        <w:t>.</w:t>
      </w:r>
    </w:p>
    <w:p w14:paraId="5DC3813D" w14:textId="77777777" w:rsidR="006B08F8" w:rsidRPr="005F3354" w:rsidRDefault="006B08F8" w:rsidP="000A1726">
      <w:pPr>
        <w:ind w:left="-142"/>
        <w:rPr>
          <w:rFonts w:asciiTheme="minorHAnsi" w:hAnsiTheme="minorHAnsi"/>
          <w:sz w:val="24"/>
          <w:szCs w:val="24"/>
        </w:rPr>
      </w:pPr>
    </w:p>
    <w:p w14:paraId="3041F72C" w14:textId="77777777" w:rsidR="006B08F8" w:rsidRPr="005F3354" w:rsidRDefault="000A1726" w:rsidP="000A1726">
      <w:pPr>
        <w:ind w:left="-142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Adult</w:t>
      </w:r>
      <w:r w:rsidR="00FB3A1B">
        <w:rPr>
          <w:rFonts w:asciiTheme="minorHAnsi" w:hAnsiTheme="minorHAnsi"/>
          <w:sz w:val="24"/>
          <w:szCs w:val="24"/>
          <w:lang w:val="en-US"/>
        </w:rPr>
        <w:t xml:space="preserve"> community health services </w:t>
      </w:r>
      <w:r w:rsidR="006B08F8" w:rsidRPr="005F3354">
        <w:rPr>
          <w:rFonts w:asciiTheme="minorHAnsi" w:hAnsiTheme="minorHAnsi"/>
          <w:sz w:val="24"/>
          <w:szCs w:val="24"/>
          <w:lang w:val="en-US"/>
        </w:rPr>
        <w:t xml:space="preserve">are provided in community settings, including in people’s homes. </w:t>
      </w:r>
      <w:r w:rsidR="006B08F8" w:rsidRPr="005F3354">
        <w:rPr>
          <w:rFonts w:asciiTheme="minorHAnsi" w:hAnsiTheme="minorHAnsi"/>
          <w:sz w:val="24"/>
          <w:szCs w:val="24"/>
        </w:rPr>
        <w:t xml:space="preserve">Our aim is to reconfigure </w:t>
      </w:r>
      <w:r w:rsidR="00A571F4">
        <w:rPr>
          <w:rFonts w:asciiTheme="minorHAnsi" w:hAnsiTheme="minorHAnsi"/>
          <w:sz w:val="24"/>
          <w:szCs w:val="24"/>
        </w:rPr>
        <w:t>these services so</w:t>
      </w:r>
      <w:r w:rsidR="006B08F8" w:rsidRPr="005F3354">
        <w:rPr>
          <w:rFonts w:asciiTheme="minorHAnsi" w:hAnsiTheme="minorHAnsi"/>
          <w:sz w:val="24"/>
          <w:szCs w:val="24"/>
        </w:rPr>
        <w:t xml:space="preserve"> that they are less fragmented and more joined-up</w:t>
      </w:r>
      <w:r w:rsidR="00A571F4">
        <w:rPr>
          <w:rFonts w:asciiTheme="minorHAnsi" w:hAnsiTheme="minorHAnsi"/>
          <w:sz w:val="24"/>
          <w:szCs w:val="24"/>
        </w:rPr>
        <w:t xml:space="preserve">, so that more of them are provided closer to people’s homes and </w:t>
      </w:r>
      <w:r w:rsidR="006B08F8" w:rsidRPr="005F3354">
        <w:rPr>
          <w:rFonts w:asciiTheme="minorHAnsi" w:hAnsiTheme="minorHAnsi"/>
          <w:sz w:val="24"/>
          <w:szCs w:val="24"/>
        </w:rPr>
        <w:t>with improved access hours.</w:t>
      </w:r>
    </w:p>
    <w:p w14:paraId="6DB4300B" w14:textId="77777777" w:rsidR="006B08F8" w:rsidRPr="005F3354" w:rsidRDefault="006B08F8" w:rsidP="000A1726">
      <w:pPr>
        <w:ind w:left="-142"/>
        <w:rPr>
          <w:rFonts w:asciiTheme="minorHAnsi" w:hAnsiTheme="minorHAnsi"/>
          <w:sz w:val="24"/>
          <w:szCs w:val="24"/>
        </w:rPr>
      </w:pPr>
    </w:p>
    <w:p w14:paraId="34A406C4" w14:textId="77777777" w:rsidR="006B08F8" w:rsidRPr="005F3354" w:rsidRDefault="006B08F8" w:rsidP="000A1726">
      <w:pPr>
        <w:ind w:left="-142"/>
        <w:rPr>
          <w:rFonts w:asciiTheme="minorHAnsi" w:hAnsiTheme="minorHAnsi"/>
          <w:sz w:val="24"/>
          <w:szCs w:val="24"/>
        </w:rPr>
      </w:pPr>
      <w:r w:rsidRPr="005F3354">
        <w:rPr>
          <w:rFonts w:asciiTheme="minorHAnsi" w:hAnsiTheme="minorHAnsi"/>
          <w:sz w:val="24"/>
          <w:szCs w:val="24"/>
        </w:rPr>
        <w:t>We will be holding three public meetings to discuss our proposals and you are warmly invited to attend one of these.</w:t>
      </w:r>
      <w:r w:rsidR="005F3354">
        <w:rPr>
          <w:rFonts w:asciiTheme="minorHAnsi" w:hAnsiTheme="minorHAnsi"/>
          <w:sz w:val="24"/>
          <w:szCs w:val="24"/>
        </w:rPr>
        <w:t xml:space="preserve"> </w:t>
      </w:r>
      <w:r w:rsidR="005F3354" w:rsidRPr="005F3354">
        <w:rPr>
          <w:rFonts w:asciiTheme="minorHAnsi" w:hAnsiTheme="minorHAnsi"/>
          <w:b/>
          <w:sz w:val="24"/>
          <w:szCs w:val="24"/>
        </w:rPr>
        <w:t>Please register your interest at the links provided.</w:t>
      </w:r>
    </w:p>
    <w:p w14:paraId="13A44EEB" w14:textId="77777777" w:rsidR="006B08F8" w:rsidRPr="005F3354" w:rsidRDefault="006B08F8" w:rsidP="000A1726">
      <w:pPr>
        <w:ind w:left="-142"/>
        <w:rPr>
          <w:rFonts w:asciiTheme="minorHAnsi" w:hAnsiTheme="minorHAnsi"/>
          <w:sz w:val="24"/>
          <w:szCs w:val="24"/>
        </w:rPr>
      </w:pPr>
    </w:p>
    <w:p w14:paraId="21744C50" w14:textId="77777777" w:rsidR="00A571F4" w:rsidRPr="00A571F4" w:rsidRDefault="005F3354" w:rsidP="000A1726">
      <w:pPr>
        <w:ind w:left="-142"/>
        <w:rPr>
          <w:rFonts w:asciiTheme="minorHAnsi" w:eastAsiaTheme="minorHAnsi" w:hAnsiTheme="minorHAnsi" w:cstheme="minorBidi"/>
          <w:sz w:val="24"/>
          <w:szCs w:val="24"/>
        </w:rPr>
      </w:pPr>
      <w:r w:rsidRPr="00E76A00">
        <w:rPr>
          <w:rFonts w:asciiTheme="minorHAnsi" w:eastAsiaTheme="minorHAnsi" w:hAnsiTheme="minorHAnsi" w:cstheme="minorBidi"/>
          <w:b/>
          <w:sz w:val="24"/>
          <w:szCs w:val="24"/>
          <w:highlight w:val="yellow"/>
        </w:rPr>
        <w:t>Thursday 20</w:t>
      </w:r>
      <w:r w:rsidRPr="00E76A00">
        <w:rPr>
          <w:rFonts w:asciiTheme="minorHAnsi" w:eastAsiaTheme="minorHAnsi" w:hAnsiTheme="minorHAnsi" w:cstheme="minorBidi"/>
          <w:b/>
          <w:sz w:val="24"/>
          <w:szCs w:val="24"/>
          <w:highlight w:val="yellow"/>
          <w:vertAlign w:val="superscript"/>
        </w:rPr>
        <w:t>th</w:t>
      </w:r>
      <w:r w:rsidRPr="00E76A00">
        <w:rPr>
          <w:rFonts w:asciiTheme="minorHAnsi" w:eastAsiaTheme="minorHAnsi" w:hAnsiTheme="minorHAnsi" w:cstheme="minorBidi"/>
          <w:b/>
          <w:sz w:val="24"/>
          <w:szCs w:val="24"/>
          <w:highlight w:val="yellow"/>
        </w:rPr>
        <w:t xml:space="preserve"> September</w:t>
      </w:r>
      <w:r w:rsidRPr="00E76A00">
        <w:rPr>
          <w:rFonts w:asciiTheme="minorHAnsi" w:eastAsiaTheme="minorHAnsi" w:hAnsiTheme="minorHAnsi" w:cstheme="minorBidi"/>
          <w:sz w:val="24"/>
          <w:szCs w:val="24"/>
          <w:highlight w:val="yellow"/>
        </w:rPr>
        <w:t xml:space="preserve">, 18:30 – 20:30 (18:00 registration), Priestfield Stadium, </w:t>
      </w:r>
      <w:r w:rsidR="00A571F4" w:rsidRPr="00E76A00">
        <w:rPr>
          <w:rFonts w:asciiTheme="minorHAnsi" w:eastAsiaTheme="minorHAnsi" w:hAnsiTheme="minorHAnsi" w:cstheme="minorBidi"/>
          <w:sz w:val="24"/>
          <w:szCs w:val="24"/>
          <w:highlight w:val="yellow"/>
        </w:rPr>
        <w:t xml:space="preserve">Redfern Avenue, Medway, ME7 4DD: </w:t>
      </w:r>
      <w:hyperlink r:id="rId6" w:history="1">
        <w:r w:rsidR="00A571F4" w:rsidRPr="00E76A00">
          <w:rPr>
            <w:rStyle w:val="Hyperlink"/>
            <w:rFonts w:asciiTheme="minorHAnsi" w:eastAsiaTheme="minorHAnsi" w:hAnsiTheme="minorHAnsi" w:cstheme="minorBidi"/>
            <w:sz w:val="24"/>
            <w:szCs w:val="24"/>
            <w:highlight w:val="yellow"/>
          </w:rPr>
          <w:t>https://communityservicesreview-priestfield.eventbrite.co.uk</w:t>
        </w:r>
      </w:hyperlink>
      <w:r w:rsidR="00A571F4" w:rsidRPr="00A571F4">
        <w:rPr>
          <w:rFonts w:asciiTheme="minorHAnsi" w:eastAsiaTheme="minorHAnsi" w:hAnsiTheme="minorHAnsi" w:cstheme="minorBidi"/>
          <w:sz w:val="24"/>
          <w:szCs w:val="24"/>
        </w:rPr>
        <w:t xml:space="preserve">   </w:t>
      </w:r>
    </w:p>
    <w:p w14:paraId="05A062B9" w14:textId="77777777" w:rsidR="005F3354" w:rsidRPr="000A1726" w:rsidRDefault="005F3354" w:rsidP="000A1726">
      <w:pPr>
        <w:ind w:left="-142"/>
        <w:rPr>
          <w:rFonts w:asciiTheme="minorHAnsi" w:eastAsiaTheme="minorHAnsi" w:hAnsiTheme="minorHAnsi" w:cstheme="minorBidi"/>
          <w:sz w:val="16"/>
          <w:szCs w:val="16"/>
        </w:rPr>
      </w:pPr>
    </w:p>
    <w:p w14:paraId="74F7F585" w14:textId="77777777" w:rsidR="005F3354" w:rsidRDefault="005F3354" w:rsidP="000A1726">
      <w:pPr>
        <w:ind w:left="-142"/>
        <w:rPr>
          <w:rFonts w:asciiTheme="minorHAnsi" w:eastAsiaTheme="minorHAnsi" w:hAnsiTheme="minorHAnsi" w:cstheme="minorBidi"/>
          <w:sz w:val="24"/>
          <w:szCs w:val="24"/>
        </w:rPr>
      </w:pPr>
      <w:r w:rsidRPr="00E76A00">
        <w:rPr>
          <w:rFonts w:asciiTheme="minorHAnsi" w:eastAsiaTheme="minorHAnsi" w:hAnsiTheme="minorHAnsi" w:cstheme="minorBidi"/>
          <w:b/>
          <w:sz w:val="24"/>
          <w:szCs w:val="24"/>
          <w:highlight w:val="yellow"/>
        </w:rPr>
        <w:t>Monday 8</w:t>
      </w:r>
      <w:r w:rsidRPr="00E76A00">
        <w:rPr>
          <w:rFonts w:asciiTheme="minorHAnsi" w:eastAsiaTheme="minorHAnsi" w:hAnsiTheme="minorHAnsi" w:cstheme="minorBidi"/>
          <w:b/>
          <w:sz w:val="24"/>
          <w:szCs w:val="24"/>
          <w:highlight w:val="yellow"/>
          <w:vertAlign w:val="superscript"/>
        </w:rPr>
        <w:t>th</w:t>
      </w:r>
      <w:r w:rsidRPr="00E76A00">
        <w:rPr>
          <w:rFonts w:asciiTheme="minorHAnsi" w:eastAsiaTheme="minorHAnsi" w:hAnsiTheme="minorHAnsi" w:cstheme="minorBidi"/>
          <w:b/>
          <w:sz w:val="24"/>
          <w:szCs w:val="24"/>
          <w:highlight w:val="yellow"/>
        </w:rPr>
        <w:t xml:space="preserve"> October</w:t>
      </w:r>
      <w:r w:rsidRPr="00E76A00">
        <w:rPr>
          <w:rFonts w:asciiTheme="minorHAnsi" w:eastAsiaTheme="minorHAnsi" w:hAnsiTheme="minorHAnsi" w:cstheme="minorBidi"/>
          <w:sz w:val="24"/>
          <w:szCs w:val="24"/>
          <w:highlight w:val="yellow"/>
        </w:rPr>
        <w:t>, 18:30 – 20:30 (18:00 registration), Holiday Inn Maidstone Road, Rochester ME5 9SF</w:t>
      </w:r>
      <w:r w:rsidR="00A571F4" w:rsidRPr="00E76A00">
        <w:rPr>
          <w:rFonts w:asciiTheme="minorHAnsi" w:eastAsiaTheme="minorHAnsi" w:hAnsiTheme="minorHAnsi" w:cstheme="minorBidi"/>
          <w:sz w:val="24"/>
          <w:szCs w:val="24"/>
          <w:highlight w:val="yellow"/>
        </w:rPr>
        <w:t xml:space="preserve">: </w:t>
      </w:r>
      <w:hyperlink r:id="rId7" w:history="1">
        <w:r w:rsidR="00A571F4" w:rsidRPr="00E76A00">
          <w:rPr>
            <w:rStyle w:val="Hyperlink"/>
            <w:rFonts w:asciiTheme="minorHAnsi" w:eastAsiaTheme="minorHAnsi" w:hAnsiTheme="minorHAnsi" w:cstheme="minorBidi"/>
            <w:sz w:val="24"/>
            <w:szCs w:val="24"/>
            <w:highlight w:val="yellow"/>
          </w:rPr>
          <w:t>https://adultcommunityservices-rochester.eventbrite.co.uk</w:t>
        </w:r>
      </w:hyperlink>
      <w:r w:rsidR="00A571F4" w:rsidRPr="00A571F4">
        <w:rPr>
          <w:rFonts w:asciiTheme="minorHAnsi" w:eastAsiaTheme="minorHAnsi" w:hAnsiTheme="minorHAnsi" w:cstheme="minorBidi"/>
          <w:sz w:val="24"/>
          <w:szCs w:val="24"/>
        </w:rPr>
        <w:t> </w:t>
      </w:r>
    </w:p>
    <w:p w14:paraId="6792F6DC" w14:textId="77777777" w:rsidR="005F3354" w:rsidRPr="000A1726" w:rsidRDefault="005F3354" w:rsidP="000A1726">
      <w:pPr>
        <w:ind w:left="-142"/>
        <w:rPr>
          <w:rFonts w:asciiTheme="minorHAnsi" w:eastAsiaTheme="minorHAnsi" w:hAnsiTheme="minorHAnsi" w:cstheme="minorBidi"/>
          <w:sz w:val="18"/>
          <w:szCs w:val="18"/>
        </w:rPr>
      </w:pPr>
    </w:p>
    <w:p w14:paraId="0C154665" w14:textId="77777777" w:rsidR="00A571F4" w:rsidRDefault="005F3354" w:rsidP="000A1726">
      <w:pPr>
        <w:ind w:left="-142"/>
        <w:rPr>
          <w:rFonts w:asciiTheme="minorHAnsi" w:eastAsiaTheme="minorHAnsi" w:hAnsiTheme="minorHAnsi" w:cstheme="minorBidi"/>
          <w:sz w:val="24"/>
          <w:szCs w:val="24"/>
        </w:rPr>
      </w:pPr>
      <w:r w:rsidRPr="00E76A00">
        <w:rPr>
          <w:rFonts w:asciiTheme="minorHAnsi" w:eastAsiaTheme="minorHAnsi" w:hAnsiTheme="minorHAnsi" w:cstheme="minorBidi"/>
          <w:b/>
          <w:sz w:val="24"/>
          <w:szCs w:val="24"/>
          <w:highlight w:val="yellow"/>
        </w:rPr>
        <w:t>Friday 19</w:t>
      </w:r>
      <w:r w:rsidRPr="00E76A00">
        <w:rPr>
          <w:rFonts w:asciiTheme="minorHAnsi" w:eastAsiaTheme="minorHAnsi" w:hAnsiTheme="minorHAnsi" w:cstheme="minorBidi"/>
          <w:b/>
          <w:sz w:val="24"/>
          <w:szCs w:val="24"/>
          <w:highlight w:val="yellow"/>
          <w:vertAlign w:val="superscript"/>
        </w:rPr>
        <w:t>th</w:t>
      </w:r>
      <w:r w:rsidRPr="00E76A00">
        <w:rPr>
          <w:rFonts w:asciiTheme="minorHAnsi" w:eastAsiaTheme="minorHAnsi" w:hAnsiTheme="minorHAnsi" w:cstheme="minorBidi"/>
          <w:b/>
          <w:sz w:val="24"/>
          <w:szCs w:val="24"/>
          <w:highlight w:val="yellow"/>
        </w:rPr>
        <w:t xml:space="preserve"> October</w:t>
      </w:r>
      <w:r w:rsidRPr="00E76A00">
        <w:rPr>
          <w:rFonts w:asciiTheme="minorHAnsi" w:eastAsiaTheme="minorHAnsi" w:hAnsiTheme="minorHAnsi" w:cstheme="minorBidi"/>
          <w:sz w:val="24"/>
          <w:szCs w:val="24"/>
          <w:highlight w:val="yellow"/>
        </w:rPr>
        <w:t xml:space="preserve">, </w:t>
      </w:r>
      <w:r w:rsidR="00A571F4" w:rsidRPr="00E76A00">
        <w:rPr>
          <w:rFonts w:asciiTheme="minorHAnsi" w:eastAsiaTheme="minorHAnsi" w:hAnsiTheme="minorHAnsi" w:cstheme="minorBidi"/>
          <w:sz w:val="24"/>
          <w:szCs w:val="24"/>
          <w:highlight w:val="yellow"/>
        </w:rPr>
        <w:t xml:space="preserve">10:30 – 12:00, </w:t>
      </w:r>
      <w:r w:rsidRPr="00E76A00">
        <w:rPr>
          <w:rFonts w:asciiTheme="minorHAnsi" w:eastAsiaTheme="minorHAnsi" w:hAnsiTheme="minorHAnsi" w:cstheme="minorBidi"/>
          <w:sz w:val="24"/>
          <w:szCs w:val="24"/>
          <w:highlight w:val="yellow"/>
        </w:rPr>
        <w:t xml:space="preserve">Rainham Bereavement Group, St Margaret's </w:t>
      </w:r>
      <w:r w:rsidR="00FB3A1B" w:rsidRPr="00E76A00">
        <w:rPr>
          <w:rFonts w:asciiTheme="minorHAnsi" w:eastAsiaTheme="minorHAnsi" w:hAnsiTheme="minorHAnsi" w:cstheme="minorBidi"/>
          <w:sz w:val="24"/>
          <w:szCs w:val="24"/>
          <w:highlight w:val="yellow"/>
        </w:rPr>
        <w:t>Millennium</w:t>
      </w:r>
      <w:r w:rsidRPr="00E76A00">
        <w:rPr>
          <w:rFonts w:asciiTheme="minorHAnsi" w:eastAsiaTheme="minorHAnsi" w:hAnsiTheme="minorHAnsi" w:cstheme="minorBidi"/>
          <w:sz w:val="24"/>
          <w:szCs w:val="24"/>
          <w:highlight w:val="yellow"/>
        </w:rPr>
        <w:t xml:space="preserve"> Centre, Gatekeeper Chase, Rainham ME8 9BH</w:t>
      </w:r>
      <w:r w:rsidR="00A571F4" w:rsidRPr="00E76A00">
        <w:rPr>
          <w:rFonts w:asciiTheme="minorHAnsi" w:eastAsiaTheme="minorHAnsi" w:hAnsiTheme="minorHAnsi" w:cstheme="minorBidi"/>
          <w:sz w:val="24"/>
          <w:szCs w:val="24"/>
          <w:highlight w:val="yellow"/>
        </w:rPr>
        <w:t>:</w:t>
      </w:r>
      <w:r w:rsidR="00A571F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14:paraId="273A3675" w14:textId="77777777" w:rsidR="005F3354" w:rsidRDefault="00C37689" w:rsidP="000A1726">
      <w:pPr>
        <w:ind w:left="-142"/>
        <w:rPr>
          <w:rFonts w:asciiTheme="minorHAnsi" w:eastAsiaTheme="minorHAnsi" w:hAnsiTheme="minorHAnsi" w:cstheme="minorBidi"/>
          <w:sz w:val="24"/>
          <w:szCs w:val="24"/>
        </w:rPr>
      </w:pPr>
      <w:hyperlink r:id="rId8" w:history="1">
        <w:r w:rsidR="00A571F4" w:rsidRPr="00A571F4">
          <w:rPr>
            <w:rStyle w:val="Hyperlink"/>
            <w:rFonts w:asciiTheme="minorHAnsi" w:eastAsiaTheme="minorHAnsi" w:hAnsiTheme="minorHAnsi" w:cstheme="minorBidi"/>
            <w:sz w:val="24"/>
            <w:szCs w:val="24"/>
          </w:rPr>
          <w:t>https://adultcommunityservices-stmargaretsmilleniumcentre.eventbrite.co.uk</w:t>
        </w:r>
      </w:hyperlink>
      <w:r w:rsidR="00A571F4" w:rsidRPr="00A571F4">
        <w:rPr>
          <w:rFonts w:asciiTheme="minorHAnsi" w:eastAsiaTheme="minorHAnsi" w:hAnsiTheme="minorHAnsi" w:cstheme="minorBidi"/>
          <w:sz w:val="24"/>
          <w:szCs w:val="24"/>
        </w:rPr>
        <w:t> </w:t>
      </w:r>
    </w:p>
    <w:p w14:paraId="7F47EEF5" w14:textId="77777777" w:rsidR="00A571F4" w:rsidRPr="006B08F8" w:rsidRDefault="00A571F4" w:rsidP="000A1726">
      <w:pPr>
        <w:ind w:left="-142"/>
        <w:rPr>
          <w:rFonts w:asciiTheme="minorHAnsi" w:eastAsiaTheme="minorHAnsi" w:hAnsiTheme="minorHAnsi" w:cstheme="minorBidi"/>
          <w:sz w:val="24"/>
          <w:szCs w:val="24"/>
        </w:rPr>
      </w:pPr>
    </w:p>
    <w:p w14:paraId="05A71FA6" w14:textId="77777777" w:rsidR="000A1726" w:rsidRDefault="006B08F8" w:rsidP="000A1726">
      <w:pPr>
        <w:ind w:left="-142"/>
        <w:rPr>
          <w:rFonts w:asciiTheme="minorHAnsi" w:hAnsiTheme="minorHAnsi"/>
          <w:sz w:val="24"/>
          <w:szCs w:val="24"/>
        </w:rPr>
      </w:pPr>
      <w:r w:rsidRPr="005F3354">
        <w:rPr>
          <w:rFonts w:asciiTheme="minorHAnsi" w:hAnsiTheme="minorHAnsi"/>
          <w:sz w:val="24"/>
          <w:szCs w:val="24"/>
        </w:rPr>
        <w:t xml:space="preserve">I will be writing to you in early September when we </w:t>
      </w:r>
      <w:r w:rsidR="005F3354">
        <w:rPr>
          <w:rFonts w:asciiTheme="minorHAnsi" w:hAnsiTheme="minorHAnsi"/>
          <w:sz w:val="24"/>
          <w:szCs w:val="24"/>
        </w:rPr>
        <w:t xml:space="preserve">publish our proposed changes </w:t>
      </w:r>
      <w:r w:rsidR="00A571F4">
        <w:rPr>
          <w:rFonts w:asciiTheme="minorHAnsi" w:hAnsiTheme="minorHAnsi"/>
          <w:sz w:val="24"/>
          <w:szCs w:val="24"/>
        </w:rPr>
        <w:t>and launch our engagement</w:t>
      </w:r>
      <w:r w:rsidRPr="005F3354">
        <w:rPr>
          <w:rFonts w:asciiTheme="minorHAnsi" w:hAnsiTheme="minorHAnsi"/>
          <w:sz w:val="24"/>
          <w:szCs w:val="24"/>
        </w:rPr>
        <w:t xml:space="preserve">. Information on adult community health services and the engagement we have conducted so far can be found </w:t>
      </w:r>
      <w:hyperlink r:id="rId9" w:history="1">
        <w:r w:rsidR="005F3354" w:rsidRPr="005F3354">
          <w:rPr>
            <w:rStyle w:val="Hyperlink"/>
            <w:rFonts w:asciiTheme="minorHAnsi" w:hAnsiTheme="minorHAnsi"/>
            <w:sz w:val="24"/>
            <w:szCs w:val="24"/>
          </w:rPr>
          <w:t>here</w:t>
        </w:r>
      </w:hyperlink>
      <w:r w:rsidR="005F3354">
        <w:rPr>
          <w:rFonts w:asciiTheme="minorHAnsi" w:hAnsiTheme="minorHAnsi"/>
          <w:sz w:val="24"/>
          <w:szCs w:val="24"/>
        </w:rPr>
        <w:t xml:space="preserve">. </w:t>
      </w:r>
      <w:r w:rsidR="00A571F4">
        <w:rPr>
          <w:rFonts w:asciiTheme="minorHAnsi" w:hAnsiTheme="minorHAnsi"/>
          <w:sz w:val="24"/>
          <w:szCs w:val="24"/>
        </w:rPr>
        <w:t xml:space="preserve"> </w:t>
      </w:r>
    </w:p>
    <w:p w14:paraId="7775D37B" w14:textId="77777777" w:rsidR="000A1726" w:rsidRPr="000A1726" w:rsidRDefault="000A1726" w:rsidP="000A1726">
      <w:pPr>
        <w:ind w:left="-142"/>
        <w:rPr>
          <w:rFonts w:asciiTheme="minorHAnsi" w:hAnsiTheme="minorHAnsi"/>
          <w:sz w:val="16"/>
          <w:szCs w:val="16"/>
        </w:rPr>
      </w:pPr>
    </w:p>
    <w:p w14:paraId="7E3F0E04" w14:textId="77777777" w:rsidR="006B08F8" w:rsidRPr="005F3354" w:rsidRDefault="006B08F8" w:rsidP="000A1726">
      <w:pPr>
        <w:ind w:left="-142"/>
        <w:rPr>
          <w:rFonts w:asciiTheme="minorHAnsi" w:hAnsiTheme="minorHAnsi"/>
          <w:sz w:val="24"/>
          <w:szCs w:val="24"/>
        </w:rPr>
      </w:pPr>
      <w:r w:rsidRPr="005F3354">
        <w:rPr>
          <w:rFonts w:asciiTheme="minorHAnsi" w:hAnsiTheme="minorHAnsi"/>
          <w:sz w:val="24"/>
          <w:szCs w:val="24"/>
        </w:rPr>
        <w:t>If you have any questi</w:t>
      </w:r>
      <w:r w:rsidR="005F3354">
        <w:rPr>
          <w:rFonts w:asciiTheme="minorHAnsi" w:hAnsiTheme="minorHAnsi"/>
          <w:sz w:val="24"/>
          <w:szCs w:val="24"/>
        </w:rPr>
        <w:t xml:space="preserve">ons </w:t>
      </w:r>
      <w:r w:rsidRPr="005F3354">
        <w:rPr>
          <w:rFonts w:asciiTheme="minorHAnsi" w:hAnsiTheme="minorHAnsi"/>
          <w:sz w:val="24"/>
          <w:szCs w:val="24"/>
        </w:rPr>
        <w:t xml:space="preserve">about the engagement please </w:t>
      </w:r>
      <w:r w:rsidR="005F3354">
        <w:rPr>
          <w:rFonts w:asciiTheme="minorHAnsi" w:hAnsiTheme="minorHAnsi"/>
          <w:sz w:val="24"/>
          <w:szCs w:val="24"/>
        </w:rPr>
        <w:t>email</w:t>
      </w:r>
      <w:r w:rsidR="000A1726">
        <w:rPr>
          <w:rFonts w:eastAsiaTheme="minorHAnsi"/>
          <w:color w:val="0D0D0D"/>
          <w:sz w:val="24"/>
          <w:szCs w:val="24"/>
          <w:lang w:eastAsia="en-GB"/>
        </w:rPr>
        <w:t xml:space="preserve"> </w:t>
      </w:r>
      <w:hyperlink r:id="rId10" w:history="1">
        <w:r w:rsidR="005F3354" w:rsidRPr="000A1726">
          <w:rPr>
            <w:rStyle w:val="Hyperlink"/>
            <w:rFonts w:asciiTheme="minorHAnsi" w:hAnsiTheme="minorHAnsi"/>
            <w:szCs w:val="24"/>
          </w:rPr>
          <w:t>medway.communications@nhs.net</w:t>
        </w:r>
      </w:hyperlink>
      <w:r w:rsidR="005F3354" w:rsidRPr="000A1726">
        <w:rPr>
          <w:rFonts w:asciiTheme="minorHAnsi" w:hAnsiTheme="minorHAnsi"/>
          <w:szCs w:val="24"/>
        </w:rPr>
        <w:t xml:space="preserve"> </w:t>
      </w:r>
      <w:r w:rsidR="005F3354">
        <w:rPr>
          <w:rFonts w:asciiTheme="minorHAnsi" w:hAnsiTheme="minorHAnsi"/>
          <w:sz w:val="24"/>
          <w:szCs w:val="24"/>
        </w:rPr>
        <w:t>or phone </w:t>
      </w:r>
      <w:r w:rsidR="005F3354" w:rsidRPr="005F3354">
        <w:rPr>
          <w:rFonts w:asciiTheme="minorHAnsi" w:hAnsiTheme="minorHAnsi"/>
          <w:sz w:val="24"/>
          <w:szCs w:val="24"/>
        </w:rPr>
        <w:t>01634 335260</w:t>
      </w:r>
      <w:r w:rsidR="005F3354">
        <w:rPr>
          <w:rFonts w:asciiTheme="minorHAnsi" w:hAnsiTheme="minorHAnsi"/>
          <w:sz w:val="24"/>
          <w:szCs w:val="24"/>
        </w:rPr>
        <w:t xml:space="preserve">. </w:t>
      </w:r>
      <w:r w:rsidR="000A1726">
        <w:rPr>
          <w:rFonts w:asciiTheme="minorHAnsi" w:hAnsiTheme="minorHAnsi"/>
          <w:sz w:val="24"/>
          <w:szCs w:val="24"/>
        </w:rPr>
        <w:t xml:space="preserve"> </w:t>
      </w:r>
      <w:r w:rsidRPr="005F3354">
        <w:rPr>
          <w:rFonts w:asciiTheme="minorHAnsi" w:hAnsiTheme="minorHAnsi"/>
          <w:sz w:val="24"/>
          <w:szCs w:val="24"/>
        </w:rPr>
        <w:t xml:space="preserve">I look forward to seeing you </w:t>
      </w:r>
      <w:r w:rsidR="00A571F4">
        <w:rPr>
          <w:rFonts w:asciiTheme="minorHAnsi" w:hAnsiTheme="minorHAnsi"/>
          <w:sz w:val="24"/>
          <w:szCs w:val="24"/>
        </w:rPr>
        <w:t>at one of our meetings.</w:t>
      </w:r>
    </w:p>
    <w:p w14:paraId="5409A4DD" w14:textId="77777777" w:rsidR="006B08F8" w:rsidRPr="005F3354" w:rsidRDefault="006B08F8" w:rsidP="000A1726">
      <w:pPr>
        <w:ind w:left="-142"/>
        <w:rPr>
          <w:rFonts w:asciiTheme="minorHAnsi" w:hAnsiTheme="minorHAnsi"/>
          <w:sz w:val="24"/>
          <w:szCs w:val="24"/>
        </w:rPr>
      </w:pPr>
    </w:p>
    <w:p w14:paraId="1106A467" w14:textId="77777777" w:rsidR="006B08F8" w:rsidRDefault="00A571F4" w:rsidP="000A1726">
      <w:pPr>
        <w:ind w:left="-14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Yours</w:t>
      </w:r>
    </w:p>
    <w:p w14:paraId="46DDCF65" w14:textId="77777777" w:rsidR="00A571F4" w:rsidRDefault="00A571F4" w:rsidP="000A1726">
      <w:pPr>
        <w:ind w:left="-142"/>
        <w:rPr>
          <w:rFonts w:asciiTheme="minorHAnsi" w:eastAsiaTheme="minorHAnsi" w:hAnsiTheme="minorHAnsi" w:cstheme="minorBidi"/>
          <w:sz w:val="24"/>
          <w:szCs w:val="24"/>
        </w:rPr>
      </w:pPr>
    </w:p>
    <w:p w14:paraId="466A3693" w14:textId="77777777" w:rsidR="000A1726" w:rsidRDefault="000A1726" w:rsidP="000A1726">
      <w:pPr>
        <w:ind w:left="-142"/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p w14:paraId="73BC79EB" w14:textId="77777777" w:rsidR="000A1726" w:rsidRDefault="00A571F4" w:rsidP="000A1726">
      <w:pPr>
        <w:ind w:left="-142"/>
        <w:rPr>
          <w:b/>
          <w:color w:val="000000"/>
        </w:rPr>
      </w:pPr>
      <w:r w:rsidRPr="000A1726">
        <w:rPr>
          <w:rFonts w:asciiTheme="minorHAnsi" w:eastAsiaTheme="minorHAnsi" w:hAnsiTheme="minorHAnsi" w:cstheme="minorBidi"/>
          <w:b/>
          <w:bCs/>
          <w:sz w:val="24"/>
          <w:szCs w:val="24"/>
        </w:rPr>
        <w:lastRenderedPageBreak/>
        <w:t>Dr Farnaaz Sharief MBE</w:t>
      </w:r>
    </w:p>
    <w:p w14:paraId="209E2861" w14:textId="75A022F5" w:rsidR="005F3354" w:rsidRPr="00FB3A1B" w:rsidRDefault="000A1726" w:rsidP="00FB3A1B">
      <w:pPr>
        <w:ind w:left="-142"/>
        <w:rPr>
          <w:b/>
          <w:color w:val="000000"/>
        </w:rPr>
      </w:pPr>
      <w:r w:rsidRPr="000A1726">
        <w:rPr>
          <w:rFonts w:asciiTheme="minorHAnsi" w:eastAsiaTheme="minorHAnsi" w:hAnsiTheme="minorHAnsi" w:cstheme="minorBidi"/>
          <w:b/>
          <w:bCs/>
          <w:sz w:val="24"/>
          <w:szCs w:val="24"/>
        </w:rPr>
        <w:t>Elected Clinical Member Governing Body </w:t>
      </w:r>
      <w:r w:rsidRPr="000A1726">
        <w:rPr>
          <w:rFonts w:asciiTheme="minorHAnsi" w:eastAsiaTheme="minorHAnsi" w:hAnsiTheme="minorHAnsi" w:cstheme="minorBidi"/>
          <w:b/>
          <w:bCs/>
          <w:sz w:val="24"/>
          <w:szCs w:val="24"/>
        </w:rPr>
        <w:br/>
      </w:r>
      <w:r w:rsidR="00FB3A1B">
        <w:rPr>
          <w:rFonts w:asciiTheme="minorHAnsi" w:eastAsiaTheme="minorHAnsi" w:hAnsiTheme="minorHAnsi" w:cstheme="minorBidi"/>
          <w:b/>
          <w:bCs/>
          <w:sz w:val="24"/>
          <w:szCs w:val="24"/>
        </w:rPr>
        <w:t>NHS Medway Clinical Commissioning Group</w:t>
      </w:r>
      <w:r w:rsidRPr="000A1726">
        <w:rPr>
          <w:rFonts w:asciiTheme="minorHAnsi" w:eastAsiaTheme="minorHAnsi" w:hAnsiTheme="minorHAnsi" w:cstheme="minorBidi"/>
          <w:b/>
          <w:bCs/>
          <w:sz w:val="24"/>
          <w:szCs w:val="24"/>
        </w:rPr>
        <w:br/>
      </w:r>
    </w:p>
    <w:sectPr w:rsidR="005F3354" w:rsidRPr="00FB3A1B" w:rsidSect="00FB3A1B">
      <w:pgSz w:w="11906" w:h="16838"/>
      <w:pgMar w:top="1440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9AC"/>
    <w:rsid w:val="000109AC"/>
    <w:rsid w:val="000A1726"/>
    <w:rsid w:val="00153D88"/>
    <w:rsid w:val="001D0F22"/>
    <w:rsid w:val="002D5522"/>
    <w:rsid w:val="0031574B"/>
    <w:rsid w:val="00364F74"/>
    <w:rsid w:val="004365B3"/>
    <w:rsid w:val="004F4F4A"/>
    <w:rsid w:val="0053312A"/>
    <w:rsid w:val="005F3354"/>
    <w:rsid w:val="006B08F8"/>
    <w:rsid w:val="007C6701"/>
    <w:rsid w:val="00901F69"/>
    <w:rsid w:val="00A571F4"/>
    <w:rsid w:val="00B735DA"/>
    <w:rsid w:val="00C37689"/>
    <w:rsid w:val="00C641B2"/>
    <w:rsid w:val="00C67B7A"/>
    <w:rsid w:val="00C97266"/>
    <w:rsid w:val="00CC1B36"/>
    <w:rsid w:val="00DC15EE"/>
    <w:rsid w:val="00E76A00"/>
    <w:rsid w:val="00E85957"/>
    <w:rsid w:val="00F52C33"/>
    <w:rsid w:val="00FB3A1B"/>
    <w:rsid w:val="00F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03B7"/>
  <w15:docId w15:val="{D575F3B6-6060-47BD-80D3-8F5F95E1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9A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E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1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31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3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74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7644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85579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66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13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7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7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9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61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14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18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996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ltcommunityservices-stmargaretsmilleniumcentre.eventbrite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ultcommunityservices-rochester.eventbrite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unityservicesreview-priestfield.eventbrite.co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medway.communications@nhs.ne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edwayccg.nhs.uk/getting-involved/involvement-projects/adult-community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Peprah</dc:creator>
  <cp:keywords/>
  <cp:lastModifiedBy>Amy Griffiths</cp:lastModifiedBy>
  <cp:revision>4</cp:revision>
  <dcterms:created xsi:type="dcterms:W3CDTF">2018-09-01T06:34:00Z</dcterms:created>
  <dcterms:modified xsi:type="dcterms:W3CDTF">2022-06-28T09:16:00Z</dcterms:modified>
</cp:coreProperties>
</file>