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2FDE46" w14:textId="77777777" w:rsidR="006F30DC" w:rsidRPr="00891FCA" w:rsidRDefault="006F30DC" w:rsidP="006F30DC">
      <w:pPr>
        <w:tabs>
          <w:tab w:val="left" w:pos="142"/>
        </w:tabs>
        <w:jc w:val="center"/>
        <w:rPr>
          <w:rFonts w:ascii="Arial" w:eastAsia="Calibri" w:hAnsi="Arial" w:cs="Arial"/>
          <w:bCs/>
          <w:color w:val="2F5496" w:themeColor="accent5" w:themeShade="BF"/>
          <w:sz w:val="40"/>
          <w:szCs w:val="40"/>
          <w:lang w:eastAsia="en-US"/>
        </w:rPr>
      </w:pPr>
      <w:r w:rsidRPr="00891FCA">
        <w:rPr>
          <w:rFonts w:ascii="Arial" w:eastAsia="Calibri" w:hAnsi="Arial" w:cs="Arial"/>
          <w:bCs/>
          <w:color w:val="2F5496" w:themeColor="accent5" w:themeShade="BF"/>
          <w:sz w:val="40"/>
          <w:szCs w:val="40"/>
          <w:lang w:eastAsia="en-US"/>
        </w:rPr>
        <w:t xml:space="preserve">Marlowe Park Medical Centre </w:t>
      </w:r>
    </w:p>
    <w:p w14:paraId="486F237B" w14:textId="77777777" w:rsidR="00A75AE8" w:rsidRPr="00891FCA" w:rsidRDefault="006F30DC" w:rsidP="006F30DC">
      <w:pPr>
        <w:tabs>
          <w:tab w:val="left" w:pos="142"/>
        </w:tabs>
        <w:jc w:val="center"/>
        <w:rPr>
          <w:rFonts w:ascii="Arial" w:eastAsia="Calibri" w:hAnsi="Arial" w:cs="Arial"/>
          <w:bCs/>
          <w:color w:val="2F5496" w:themeColor="accent5" w:themeShade="BF"/>
          <w:sz w:val="40"/>
          <w:szCs w:val="40"/>
          <w:lang w:eastAsia="en-US"/>
        </w:rPr>
      </w:pPr>
      <w:r w:rsidRPr="00891FCA">
        <w:rPr>
          <w:rFonts w:ascii="Arial" w:eastAsia="Calibri" w:hAnsi="Arial" w:cs="Arial"/>
          <w:bCs/>
          <w:color w:val="2F5496" w:themeColor="accent5" w:themeShade="BF"/>
          <w:sz w:val="40"/>
          <w:szCs w:val="40"/>
          <w:lang w:eastAsia="en-US"/>
        </w:rPr>
        <w:t>PPG Annual Report</w:t>
      </w:r>
    </w:p>
    <w:p w14:paraId="6AB10FDB" w14:textId="77777777" w:rsidR="00A75AE8" w:rsidRPr="002649FE" w:rsidRDefault="00A75AE8" w:rsidP="00A75AE8">
      <w:pPr>
        <w:tabs>
          <w:tab w:val="left" w:pos="142"/>
        </w:tabs>
        <w:rPr>
          <w:rFonts w:ascii="Arial" w:eastAsia="Calibri" w:hAnsi="Arial" w:cs="Arial"/>
          <w:bCs/>
          <w:lang w:eastAsia="en-US"/>
        </w:rPr>
      </w:pPr>
    </w:p>
    <w:p w14:paraId="25BA2D29" w14:textId="77777777" w:rsidR="00A75AE8" w:rsidRPr="002649FE" w:rsidRDefault="005D4AF8" w:rsidP="00A75AE8">
      <w:pPr>
        <w:tabs>
          <w:tab w:val="left" w:pos="142"/>
        </w:tabs>
        <w:jc w:val="center"/>
        <w:rPr>
          <w:rFonts w:ascii="Arial" w:hAnsi="Arial" w:cs="Arial"/>
          <w:sz w:val="24"/>
          <w:szCs w:val="24"/>
        </w:rPr>
      </w:pPr>
      <w:r>
        <w:rPr>
          <w:rFonts w:ascii="Arial" w:hAnsi="Arial" w:cs="Arial"/>
          <w:sz w:val="24"/>
          <w:szCs w:val="24"/>
        </w:rPr>
        <w:t>Kent and Medway</w:t>
      </w:r>
      <w:r w:rsidR="00A75AE8" w:rsidRPr="002649FE">
        <w:rPr>
          <w:rFonts w:ascii="Arial" w:hAnsi="Arial" w:cs="Arial"/>
          <w:sz w:val="24"/>
          <w:szCs w:val="24"/>
        </w:rPr>
        <w:t xml:space="preserve"> Area Team </w:t>
      </w:r>
    </w:p>
    <w:p w14:paraId="7263473F" w14:textId="77777777" w:rsidR="00A75AE8" w:rsidRPr="002649FE" w:rsidRDefault="00A75AE8" w:rsidP="00A75AE8">
      <w:pPr>
        <w:tabs>
          <w:tab w:val="left" w:pos="142"/>
        </w:tabs>
        <w:jc w:val="center"/>
        <w:rPr>
          <w:rFonts w:ascii="Arial" w:hAnsi="Arial" w:cs="Arial"/>
          <w:sz w:val="24"/>
          <w:szCs w:val="24"/>
        </w:rPr>
      </w:pPr>
      <w:r w:rsidRPr="002649FE">
        <w:rPr>
          <w:rFonts w:ascii="Arial" w:hAnsi="Arial" w:cs="Arial"/>
          <w:sz w:val="24"/>
          <w:szCs w:val="24"/>
        </w:rPr>
        <w:t>2014/15 Patient Participation Enhan</w:t>
      </w:r>
      <w:r w:rsidR="006F30DC">
        <w:rPr>
          <w:rFonts w:ascii="Arial" w:hAnsi="Arial" w:cs="Arial"/>
          <w:sz w:val="24"/>
          <w:szCs w:val="24"/>
        </w:rPr>
        <w:t xml:space="preserve">ced Service </w:t>
      </w:r>
    </w:p>
    <w:p w14:paraId="65B1356B" w14:textId="77777777" w:rsidR="00A75AE8" w:rsidRPr="002649FE" w:rsidRDefault="00A75AE8" w:rsidP="00A75AE8">
      <w:pPr>
        <w:tabs>
          <w:tab w:val="left" w:pos="142"/>
        </w:tabs>
        <w:rPr>
          <w:rFonts w:ascii="Arial" w:hAnsi="Arial" w:cs="Arial"/>
          <w:sz w:val="24"/>
          <w:szCs w:val="24"/>
        </w:rPr>
      </w:pPr>
    </w:p>
    <w:p w14:paraId="5A5B3BB0" w14:textId="77777777" w:rsidR="00A75AE8" w:rsidRPr="002649FE" w:rsidRDefault="00A75AE8" w:rsidP="00A75AE8">
      <w:pPr>
        <w:tabs>
          <w:tab w:val="left" w:pos="142"/>
        </w:tabs>
        <w:rPr>
          <w:rFonts w:ascii="Arial" w:hAnsi="Arial" w:cs="Arial"/>
          <w:sz w:val="24"/>
          <w:szCs w:val="24"/>
        </w:rPr>
      </w:pPr>
      <w:r w:rsidRPr="002649FE">
        <w:rPr>
          <w:rFonts w:ascii="Arial" w:hAnsi="Arial" w:cs="Arial"/>
          <w:sz w:val="24"/>
          <w:szCs w:val="24"/>
        </w:rPr>
        <w:t xml:space="preserve">Practice Name: </w:t>
      </w:r>
      <w:r w:rsidR="00155F60" w:rsidRPr="00891FCA">
        <w:rPr>
          <w:rFonts w:ascii="Arial" w:hAnsi="Arial" w:cs="Arial"/>
          <w:color w:val="2F5496" w:themeColor="accent5" w:themeShade="BF"/>
          <w:sz w:val="24"/>
          <w:szCs w:val="24"/>
        </w:rPr>
        <w:t>Marlowe Park Medical Centre</w:t>
      </w:r>
    </w:p>
    <w:p w14:paraId="790DA567" w14:textId="77777777" w:rsidR="00A75AE8" w:rsidRPr="002649FE" w:rsidRDefault="00A75AE8" w:rsidP="00A75AE8">
      <w:pPr>
        <w:tabs>
          <w:tab w:val="left" w:pos="142"/>
        </w:tabs>
        <w:rPr>
          <w:rFonts w:ascii="Arial" w:hAnsi="Arial" w:cs="Arial"/>
          <w:sz w:val="24"/>
          <w:szCs w:val="24"/>
        </w:rPr>
      </w:pPr>
    </w:p>
    <w:p w14:paraId="1B8F51C9" w14:textId="77777777" w:rsidR="00A75AE8" w:rsidRPr="002649FE" w:rsidRDefault="00A75AE8" w:rsidP="00A75AE8">
      <w:pPr>
        <w:tabs>
          <w:tab w:val="left" w:pos="142"/>
        </w:tabs>
        <w:rPr>
          <w:rFonts w:ascii="Arial" w:hAnsi="Arial" w:cs="Arial"/>
          <w:sz w:val="24"/>
          <w:szCs w:val="24"/>
        </w:rPr>
      </w:pPr>
      <w:r w:rsidRPr="002649FE">
        <w:rPr>
          <w:rFonts w:ascii="Arial" w:hAnsi="Arial" w:cs="Arial"/>
          <w:sz w:val="24"/>
          <w:szCs w:val="24"/>
        </w:rPr>
        <w:t xml:space="preserve">Practice Code: </w:t>
      </w:r>
      <w:r w:rsidR="00155F60" w:rsidRPr="00891FCA">
        <w:rPr>
          <w:rFonts w:ascii="Arial" w:hAnsi="Arial" w:cs="Arial"/>
          <w:color w:val="2F5496" w:themeColor="accent5" w:themeShade="BF"/>
          <w:sz w:val="24"/>
          <w:szCs w:val="24"/>
        </w:rPr>
        <w:t>G82708</w:t>
      </w:r>
    </w:p>
    <w:p w14:paraId="64415F1D" w14:textId="77777777" w:rsidR="00A75AE8" w:rsidRPr="002649FE" w:rsidRDefault="00A75AE8" w:rsidP="00A75AE8">
      <w:pPr>
        <w:tabs>
          <w:tab w:val="left" w:pos="142"/>
        </w:tabs>
        <w:rPr>
          <w:rFonts w:ascii="Arial" w:hAnsi="Arial" w:cs="Arial"/>
          <w:sz w:val="24"/>
          <w:szCs w:val="24"/>
        </w:rPr>
      </w:pPr>
    </w:p>
    <w:p w14:paraId="3AEAC63C" w14:textId="77777777" w:rsidR="00A75AE8" w:rsidRPr="002649FE" w:rsidRDefault="00A75AE8" w:rsidP="00A75AE8">
      <w:pPr>
        <w:tabs>
          <w:tab w:val="left" w:pos="142"/>
        </w:tabs>
        <w:rPr>
          <w:rFonts w:ascii="Arial" w:hAnsi="Arial" w:cs="Arial"/>
          <w:sz w:val="24"/>
          <w:szCs w:val="24"/>
        </w:rPr>
      </w:pPr>
      <w:r w:rsidRPr="002649FE">
        <w:rPr>
          <w:rFonts w:ascii="Arial" w:hAnsi="Arial" w:cs="Arial"/>
          <w:sz w:val="24"/>
          <w:szCs w:val="24"/>
        </w:rPr>
        <w:t xml:space="preserve">Signed on behalf of practice:   </w:t>
      </w:r>
      <w:r w:rsidR="00155F60">
        <w:rPr>
          <w:rFonts w:ascii="Arial" w:hAnsi="Arial" w:cs="Arial"/>
          <w:sz w:val="24"/>
          <w:szCs w:val="24"/>
        </w:rPr>
        <w:t xml:space="preserve">    </w:t>
      </w:r>
      <w:r w:rsidR="00155F60" w:rsidRPr="00891FCA">
        <w:rPr>
          <w:rFonts w:ascii="Arial" w:hAnsi="Arial" w:cs="Arial"/>
          <w:i/>
          <w:sz w:val="24"/>
          <w:szCs w:val="24"/>
        </w:rPr>
        <w:t xml:space="preserve">  </w:t>
      </w:r>
      <w:r w:rsidR="00011936" w:rsidRPr="00891FCA">
        <w:rPr>
          <w:rFonts w:ascii="Arial" w:hAnsi="Arial" w:cs="Arial"/>
          <w:i/>
          <w:color w:val="2F5496" w:themeColor="accent5" w:themeShade="BF"/>
          <w:sz w:val="24"/>
          <w:szCs w:val="24"/>
        </w:rPr>
        <w:t>Dr</w:t>
      </w:r>
      <w:r w:rsidR="00891FCA" w:rsidRPr="00891FCA">
        <w:rPr>
          <w:rFonts w:ascii="Arial" w:hAnsi="Arial" w:cs="Arial"/>
          <w:i/>
          <w:color w:val="2F5496" w:themeColor="accent5" w:themeShade="BF"/>
          <w:sz w:val="24"/>
          <w:szCs w:val="24"/>
        </w:rPr>
        <w:t xml:space="preserve"> Sanjeev</w:t>
      </w:r>
      <w:r w:rsidR="006F30DC" w:rsidRPr="00891FCA">
        <w:rPr>
          <w:rFonts w:ascii="Arial" w:hAnsi="Arial" w:cs="Arial"/>
          <w:i/>
          <w:color w:val="2F5496" w:themeColor="accent5" w:themeShade="BF"/>
          <w:sz w:val="24"/>
          <w:szCs w:val="24"/>
        </w:rPr>
        <w:t xml:space="preserve"> </w:t>
      </w:r>
      <w:proofErr w:type="spellStart"/>
      <w:r w:rsidR="00011936" w:rsidRPr="00891FCA">
        <w:rPr>
          <w:rFonts w:ascii="Arial" w:hAnsi="Arial" w:cs="Arial"/>
          <w:i/>
          <w:color w:val="2F5496" w:themeColor="accent5" w:themeShade="BF"/>
          <w:sz w:val="24"/>
          <w:szCs w:val="24"/>
        </w:rPr>
        <w:t>Juneja</w:t>
      </w:r>
      <w:proofErr w:type="spellEnd"/>
      <w:r w:rsidRPr="002649FE">
        <w:rPr>
          <w:rFonts w:ascii="Arial" w:hAnsi="Arial" w:cs="Arial"/>
          <w:sz w:val="24"/>
          <w:szCs w:val="24"/>
        </w:rPr>
        <w:tab/>
      </w:r>
      <w:r w:rsidR="00155F60">
        <w:rPr>
          <w:rFonts w:ascii="Arial" w:hAnsi="Arial" w:cs="Arial"/>
          <w:sz w:val="24"/>
          <w:szCs w:val="24"/>
        </w:rPr>
        <w:t xml:space="preserve">                    </w:t>
      </w:r>
      <w:r w:rsidR="003107B6">
        <w:rPr>
          <w:rFonts w:ascii="Arial" w:hAnsi="Arial" w:cs="Arial"/>
          <w:sz w:val="24"/>
          <w:szCs w:val="24"/>
        </w:rPr>
        <w:t xml:space="preserve">   </w:t>
      </w:r>
      <w:r w:rsidR="00155F60">
        <w:rPr>
          <w:rFonts w:ascii="Arial" w:hAnsi="Arial" w:cs="Arial"/>
          <w:sz w:val="24"/>
          <w:szCs w:val="24"/>
        </w:rPr>
        <w:t xml:space="preserve">  </w:t>
      </w:r>
      <w:r w:rsidRPr="002649FE">
        <w:rPr>
          <w:rFonts w:ascii="Arial" w:hAnsi="Arial" w:cs="Arial"/>
          <w:sz w:val="24"/>
          <w:szCs w:val="24"/>
        </w:rPr>
        <w:t>Date:</w:t>
      </w:r>
      <w:r w:rsidR="00155F60">
        <w:rPr>
          <w:rFonts w:ascii="Arial" w:hAnsi="Arial" w:cs="Arial"/>
          <w:sz w:val="24"/>
          <w:szCs w:val="24"/>
        </w:rPr>
        <w:t xml:space="preserve"> </w:t>
      </w:r>
      <w:r w:rsidR="00F47B27">
        <w:rPr>
          <w:rFonts w:ascii="Arial" w:hAnsi="Arial" w:cs="Arial"/>
          <w:sz w:val="24"/>
          <w:szCs w:val="24"/>
        </w:rPr>
        <w:t xml:space="preserve">        </w:t>
      </w:r>
      <w:r w:rsidR="00F47B27">
        <w:rPr>
          <w:rFonts w:ascii="Arial" w:hAnsi="Arial" w:cs="Arial"/>
          <w:color w:val="2F5496" w:themeColor="accent5" w:themeShade="BF"/>
          <w:sz w:val="24"/>
          <w:szCs w:val="24"/>
        </w:rPr>
        <w:t>12</w:t>
      </w:r>
      <w:r w:rsidR="00011936" w:rsidRPr="00891FCA">
        <w:rPr>
          <w:rFonts w:ascii="Arial" w:hAnsi="Arial" w:cs="Arial"/>
          <w:color w:val="2F5496" w:themeColor="accent5" w:themeShade="BF"/>
          <w:sz w:val="24"/>
          <w:szCs w:val="24"/>
        </w:rPr>
        <w:t>.03.2015</w:t>
      </w:r>
    </w:p>
    <w:p w14:paraId="5BC3B872" w14:textId="77777777" w:rsidR="00A75AE8" w:rsidRPr="002649FE" w:rsidRDefault="00A75AE8" w:rsidP="00A75AE8">
      <w:pPr>
        <w:tabs>
          <w:tab w:val="left" w:pos="142"/>
        </w:tabs>
        <w:rPr>
          <w:rFonts w:ascii="Arial" w:hAnsi="Arial" w:cs="Arial"/>
          <w:sz w:val="24"/>
          <w:szCs w:val="24"/>
        </w:rPr>
      </w:pPr>
    </w:p>
    <w:p w14:paraId="7E87E6A5" w14:textId="77777777" w:rsidR="00A75AE8" w:rsidRPr="002649FE" w:rsidRDefault="00A75AE8" w:rsidP="00A75AE8">
      <w:pPr>
        <w:tabs>
          <w:tab w:val="left" w:pos="142"/>
        </w:tabs>
        <w:rPr>
          <w:rFonts w:ascii="Arial" w:hAnsi="Arial" w:cs="Arial"/>
          <w:sz w:val="24"/>
          <w:szCs w:val="24"/>
        </w:rPr>
      </w:pPr>
      <w:r w:rsidRPr="002649FE">
        <w:rPr>
          <w:rFonts w:ascii="Arial" w:hAnsi="Arial" w:cs="Arial"/>
          <w:sz w:val="24"/>
          <w:szCs w:val="24"/>
        </w:rPr>
        <w:t>Sig</w:t>
      </w:r>
      <w:r w:rsidR="00155F60">
        <w:rPr>
          <w:rFonts w:ascii="Arial" w:hAnsi="Arial" w:cs="Arial"/>
          <w:sz w:val="24"/>
          <w:szCs w:val="24"/>
        </w:rPr>
        <w:t>ned on behalf of PPG:</w:t>
      </w:r>
      <w:r w:rsidR="00155F60">
        <w:rPr>
          <w:rFonts w:ascii="Arial" w:hAnsi="Arial" w:cs="Arial"/>
          <w:sz w:val="24"/>
          <w:szCs w:val="24"/>
        </w:rPr>
        <w:tab/>
      </w:r>
      <w:r w:rsidR="00155F60">
        <w:rPr>
          <w:rFonts w:ascii="Arial" w:hAnsi="Arial" w:cs="Arial"/>
          <w:sz w:val="24"/>
          <w:szCs w:val="24"/>
        </w:rPr>
        <w:tab/>
      </w:r>
      <w:r w:rsidR="00011936" w:rsidRPr="00891FCA">
        <w:rPr>
          <w:rFonts w:ascii="Arial" w:hAnsi="Arial" w:cs="Arial"/>
          <w:i/>
          <w:color w:val="2F5496" w:themeColor="accent5" w:themeShade="BF"/>
          <w:sz w:val="24"/>
          <w:szCs w:val="24"/>
        </w:rPr>
        <w:t>Mr L</w:t>
      </w:r>
      <w:r w:rsidR="006F30DC" w:rsidRPr="00891FCA">
        <w:rPr>
          <w:rFonts w:ascii="Arial" w:hAnsi="Arial" w:cs="Arial"/>
          <w:i/>
          <w:color w:val="2F5496" w:themeColor="accent5" w:themeShade="BF"/>
          <w:sz w:val="24"/>
          <w:szCs w:val="24"/>
        </w:rPr>
        <w:t xml:space="preserve">eslie </w:t>
      </w:r>
      <w:proofErr w:type="spellStart"/>
      <w:r w:rsidR="006F30DC" w:rsidRPr="00891FCA">
        <w:rPr>
          <w:rFonts w:ascii="Arial" w:hAnsi="Arial" w:cs="Arial"/>
          <w:i/>
          <w:color w:val="2F5496" w:themeColor="accent5" w:themeShade="BF"/>
          <w:sz w:val="24"/>
          <w:szCs w:val="24"/>
        </w:rPr>
        <w:t>Rodmell</w:t>
      </w:r>
      <w:proofErr w:type="spellEnd"/>
      <w:r w:rsidR="006F30DC" w:rsidRPr="00891FCA">
        <w:rPr>
          <w:rFonts w:ascii="Arial" w:hAnsi="Arial" w:cs="Arial"/>
          <w:i/>
          <w:color w:val="4472C4" w:themeColor="accent5"/>
          <w:sz w:val="24"/>
          <w:szCs w:val="24"/>
        </w:rPr>
        <w:tab/>
      </w:r>
      <w:r w:rsidR="006F30DC">
        <w:rPr>
          <w:rFonts w:ascii="Arial" w:hAnsi="Arial" w:cs="Arial"/>
          <w:sz w:val="24"/>
          <w:szCs w:val="24"/>
        </w:rPr>
        <w:tab/>
        <w:t xml:space="preserve">             </w:t>
      </w:r>
      <w:r w:rsidR="003107B6">
        <w:rPr>
          <w:rFonts w:ascii="Arial" w:hAnsi="Arial" w:cs="Arial"/>
          <w:sz w:val="24"/>
          <w:szCs w:val="24"/>
        </w:rPr>
        <w:t xml:space="preserve"> </w:t>
      </w:r>
      <w:r w:rsidRPr="002649FE">
        <w:rPr>
          <w:rFonts w:ascii="Arial" w:hAnsi="Arial" w:cs="Arial"/>
          <w:sz w:val="24"/>
          <w:szCs w:val="24"/>
        </w:rPr>
        <w:t>Date:</w:t>
      </w:r>
      <w:r w:rsidR="006F30DC">
        <w:rPr>
          <w:rFonts w:ascii="Arial" w:hAnsi="Arial" w:cs="Arial"/>
          <w:sz w:val="24"/>
          <w:szCs w:val="24"/>
        </w:rPr>
        <w:t xml:space="preserve">         </w:t>
      </w:r>
      <w:r w:rsidR="00011936" w:rsidRPr="00891FCA">
        <w:rPr>
          <w:rFonts w:ascii="Arial" w:hAnsi="Arial" w:cs="Arial"/>
          <w:color w:val="2F5496" w:themeColor="accent5" w:themeShade="BF"/>
          <w:sz w:val="24"/>
          <w:szCs w:val="24"/>
        </w:rPr>
        <w:t>12.03.2015</w:t>
      </w:r>
    </w:p>
    <w:p w14:paraId="3EA84419" w14:textId="77777777" w:rsidR="00A75AE8" w:rsidRPr="002649FE" w:rsidRDefault="00A75AE8" w:rsidP="00A75AE8">
      <w:pPr>
        <w:tabs>
          <w:tab w:val="left" w:pos="142"/>
        </w:tabs>
        <w:rPr>
          <w:rFonts w:ascii="Arial" w:hAnsi="Arial" w:cs="Arial"/>
          <w:sz w:val="24"/>
          <w:szCs w:val="24"/>
        </w:rPr>
      </w:pPr>
    </w:p>
    <w:p w14:paraId="58494C2C" w14:textId="77777777" w:rsidR="00A75AE8" w:rsidRPr="002649FE" w:rsidRDefault="00A75AE8" w:rsidP="00A75AE8">
      <w:pPr>
        <w:pStyle w:val="ListParagraph"/>
        <w:numPr>
          <w:ilvl w:val="0"/>
          <w:numId w:val="2"/>
        </w:numPr>
        <w:tabs>
          <w:tab w:val="left" w:pos="142"/>
        </w:tabs>
        <w:spacing w:line="240" w:lineRule="auto"/>
        <w:ind w:left="0" w:firstLine="0"/>
        <w:rPr>
          <w:rFonts w:ascii="Arial" w:hAnsi="Arial" w:cs="Arial"/>
          <w:sz w:val="24"/>
          <w:szCs w:val="24"/>
        </w:rPr>
      </w:pPr>
      <w:r w:rsidRPr="002649FE">
        <w:rPr>
          <w:rFonts w:ascii="Arial" w:hAnsi="Arial" w:cs="Arial"/>
          <w:sz w:val="24"/>
          <w:szCs w:val="24"/>
        </w:rPr>
        <w:t>Prerequisite of Enhanced Service – Develop/Maintain a Patient Participation Group (PPG)</w:t>
      </w:r>
    </w:p>
    <w:p w14:paraId="0EFC0CB4" w14:textId="77777777" w:rsidR="00A75AE8" w:rsidRPr="002649FE" w:rsidRDefault="00A75AE8" w:rsidP="00A75AE8">
      <w:pPr>
        <w:tabs>
          <w:tab w:val="left" w:pos="142"/>
        </w:tabs>
        <w:rPr>
          <w:rFonts w:ascii="Arial" w:hAnsi="Arial" w:cs="Arial"/>
          <w:sz w:val="24"/>
          <w:szCs w:val="24"/>
        </w:rPr>
      </w:pPr>
    </w:p>
    <w:tbl>
      <w:tblPr>
        <w:tblStyle w:val="TableGrid"/>
        <w:tblW w:w="14293" w:type="dxa"/>
        <w:tblInd w:w="108" w:type="dxa"/>
        <w:tblLayout w:type="fixed"/>
        <w:tblLook w:val="04A0" w:firstRow="1" w:lastRow="0" w:firstColumn="1" w:lastColumn="0" w:noHBand="0" w:noVBand="1"/>
      </w:tblPr>
      <w:tblGrid>
        <w:gridCol w:w="6379"/>
        <w:gridCol w:w="7914"/>
      </w:tblGrid>
      <w:tr w:rsidR="00A75AE8" w:rsidRPr="002649FE" w14:paraId="4E249E2A" w14:textId="77777777" w:rsidTr="00AB72DF">
        <w:trPr>
          <w:trHeight w:val="70"/>
        </w:trPr>
        <w:tc>
          <w:tcPr>
            <w:tcW w:w="14293" w:type="dxa"/>
            <w:gridSpan w:val="2"/>
          </w:tcPr>
          <w:p w14:paraId="76800B43" w14:textId="77777777" w:rsidR="00A75AE8" w:rsidRPr="002649FE" w:rsidRDefault="00A75AE8" w:rsidP="00AB72DF">
            <w:pPr>
              <w:pStyle w:val="Default"/>
              <w:tabs>
                <w:tab w:val="left" w:pos="142"/>
              </w:tabs>
              <w:rPr>
                <w:rFonts w:ascii="Arial" w:hAnsi="Arial" w:cs="Arial"/>
                <w:color w:val="auto"/>
              </w:rPr>
            </w:pPr>
          </w:p>
          <w:p w14:paraId="293CFA2F" w14:textId="77777777" w:rsidR="00A75AE8" w:rsidRPr="002649FE" w:rsidRDefault="00A75AE8" w:rsidP="00AB72DF">
            <w:pPr>
              <w:pStyle w:val="Default"/>
              <w:tabs>
                <w:tab w:val="left" w:pos="142"/>
              </w:tabs>
              <w:rPr>
                <w:rFonts w:ascii="Arial" w:hAnsi="Arial" w:cs="Arial"/>
                <w:color w:val="auto"/>
              </w:rPr>
            </w:pPr>
            <w:r w:rsidRPr="002649FE">
              <w:rPr>
                <w:rFonts w:ascii="Arial" w:hAnsi="Arial" w:cs="Arial"/>
                <w:color w:val="auto"/>
              </w:rPr>
              <w:t xml:space="preserve">Does the Practice have a PPG? </w:t>
            </w:r>
            <w:r w:rsidRPr="00155F60">
              <w:rPr>
                <w:rFonts w:ascii="Arial" w:hAnsi="Arial" w:cs="Arial"/>
                <w:color w:val="0033CC"/>
              </w:rPr>
              <w:t>YES</w:t>
            </w:r>
            <w:r w:rsidR="00155F60">
              <w:rPr>
                <w:rFonts w:ascii="Arial" w:hAnsi="Arial" w:cs="Arial"/>
                <w:color w:val="auto"/>
              </w:rPr>
              <w:t xml:space="preserve"> </w:t>
            </w:r>
          </w:p>
          <w:p w14:paraId="2356A5D5" w14:textId="77777777" w:rsidR="00A75AE8" w:rsidRPr="002649FE" w:rsidRDefault="00A75AE8" w:rsidP="00AB72DF">
            <w:pPr>
              <w:tabs>
                <w:tab w:val="left" w:pos="142"/>
              </w:tabs>
              <w:rPr>
                <w:rFonts w:ascii="Arial" w:hAnsi="Arial" w:cs="Arial"/>
                <w:b/>
                <w:sz w:val="24"/>
                <w:szCs w:val="24"/>
              </w:rPr>
            </w:pPr>
          </w:p>
        </w:tc>
      </w:tr>
      <w:tr w:rsidR="00A75AE8" w:rsidRPr="002649FE" w14:paraId="04EF8CF9" w14:textId="77777777" w:rsidTr="00AB72DF">
        <w:trPr>
          <w:trHeight w:val="70"/>
        </w:trPr>
        <w:tc>
          <w:tcPr>
            <w:tcW w:w="14293" w:type="dxa"/>
            <w:gridSpan w:val="2"/>
          </w:tcPr>
          <w:p w14:paraId="6DD49D87" w14:textId="77777777" w:rsidR="00A75AE8" w:rsidRPr="002649FE" w:rsidRDefault="00A75AE8" w:rsidP="00AB72DF">
            <w:pPr>
              <w:pStyle w:val="Default"/>
              <w:tabs>
                <w:tab w:val="left" w:pos="142"/>
              </w:tabs>
              <w:rPr>
                <w:rFonts w:ascii="Arial" w:hAnsi="Arial" w:cs="Arial"/>
                <w:color w:val="auto"/>
              </w:rPr>
            </w:pPr>
          </w:p>
          <w:p w14:paraId="10AC2FF1" w14:textId="77777777" w:rsidR="00A75AE8" w:rsidRPr="002649FE" w:rsidRDefault="00A75AE8" w:rsidP="00AB72DF">
            <w:pPr>
              <w:pStyle w:val="Default"/>
              <w:tabs>
                <w:tab w:val="left" w:pos="142"/>
              </w:tabs>
              <w:rPr>
                <w:rFonts w:ascii="Arial" w:hAnsi="Arial" w:cs="Arial"/>
                <w:color w:val="auto"/>
              </w:rPr>
            </w:pPr>
            <w:r w:rsidRPr="002649FE">
              <w:rPr>
                <w:rFonts w:ascii="Arial" w:hAnsi="Arial" w:cs="Arial"/>
                <w:color w:val="auto"/>
              </w:rPr>
              <w:t xml:space="preserve">Method of engagement with PPG: </w:t>
            </w:r>
            <w:r w:rsidR="00A35C58">
              <w:rPr>
                <w:rFonts w:ascii="Arial" w:hAnsi="Arial" w:cs="Arial"/>
                <w:color w:val="0033CC"/>
              </w:rPr>
              <w:t>Face to face and</w:t>
            </w:r>
            <w:r w:rsidRPr="00155F60">
              <w:rPr>
                <w:rFonts w:ascii="Arial" w:hAnsi="Arial" w:cs="Arial"/>
                <w:color w:val="0033CC"/>
              </w:rPr>
              <w:t xml:space="preserve"> Email</w:t>
            </w:r>
            <w:r w:rsidR="006F30DC">
              <w:rPr>
                <w:rFonts w:ascii="Arial" w:hAnsi="Arial" w:cs="Arial"/>
                <w:color w:val="0033CC"/>
              </w:rPr>
              <w:t>s</w:t>
            </w:r>
            <w:r w:rsidRPr="002649FE">
              <w:rPr>
                <w:rFonts w:ascii="Arial" w:hAnsi="Arial" w:cs="Arial"/>
                <w:color w:val="auto"/>
              </w:rPr>
              <w:t>, Other (please specify)</w:t>
            </w:r>
          </w:p>
          <w:p w14:paraId="38B7F99B" w14:textId="77777777" w:rsidR="00A75AE8" w:rsidRPr="002649FE" w:rsidRDefault="00A75AE8" w:rsidP="00AB72DF">
            <w:pPr>
              <w:pStyle w:val="Default"/>
              <w:tabs>
                <w:tab w:val="left" w:pos="142"/>
              </w:tabs>
              <w:rPr>
                <w:rFonts w:ascii="Arial" w:hAnsi="Arial" w:cs="Arial"/>
                <w:color w:val="auto"/>
              </w:rPr>
            </w:pPr>
          </w:p>
        </w:tc>
      </w:tr>
      <w:tr w:rsidR="00A75AE8" w:rsidRPr="002649FE" w14:paraId="21DC788B" w14:textId="77777777" w:rsidTr="00AB72DF">
        <w:trPr>
          <w:trHeight w:val="798"/>
        </w:trPr>
        <w:tc>
          <w:tcPr>
            <w:tcW w:w="14293" w:type="dxa"/>
            <w:gridSpan w:val="2"/>
          </w:tcPr>
          <w:p w14:paraId="74FFE1E1" w14:textId="77777777" w:rsidR="00A75AE8" w:rsidRPr="002649FE" w:rsidRDefault="00A75AE8" w:rsidP="00AB72DF">
            <w:pPr>
              <w:pStyle w:val="Default"/>
              <w:tabs>
                <w:tab w:val="left" w:pos="142"/>
              </w:tabs>
              <w:rPr>
                <w:rFonts w:ascii="Arial" w:hAnsi="Arial" w:cs="Arial"/>
              </w:rPr>
            </w:pPr>
          </w:p>
          <w:p w14:paraId="17896223" w14:textId="77777777" w:rsidR="00A75AE8" w:rsidRPr="002649FE" w:rsidRDefault="00A75AE8" w:rsidP="00AB72DF">
            <w:pPr>
              <w:pStyle w:val="Default"/>
              <w:tabs>
                <w:tab w:val="left" w:pos="142"/>
              </w:tabs>
              <w:rPr>
                <w:rFonts w:ascii="Arial" w:hAnsi="Arial" w:cs="Arial"/>
              </w:rPr>
            </w:pPr>
            <w:r w:rsidRPr="002649FE">
              <w:rPr>
                <w:rFonts w:ascii="Arial" w:hAnsi="Arial" w:cs="Arial"/>
              </w:rPr>
              <w:t>Number of members of PPG:</w:t>
            </w:r>
            <w:r w:rsidR="00971C77">
              <w:rPr>
                <w:rFonts w:ascii="Arial" w:hAnsi="Arial" w:cs="Arial"/>
              </w:rPr>
              <w:t xml:space="preserve"> </w:t>
            </w:r>
            <w:r w:rsidR="00971C77" w:rsidRPr="00891FCA">
              <w:rPr>
                <w:rFonts w:ascii="Arial" w:hAnsi="Arial" w:cs="Arial"/>
                <w:color w:val="2F5496" w:themeColor="accent5" w:themeShade="BF"/>
              </w:rPr>
              <w:t>9</w:t>
            </w:r>
          </w:p>
          <w:p w14:paraId="0C8693B0" w14:textId="77777777" w:rsidR="00A75AE8" w:rsidRPr="002649FE" w:rsidRDefault="00A75AE8" w:rsidP="00AB72DF">
            <w:pPr>
              <w:pStyle w:val="Default"/>
              <w:tabs>
                <w:tab w:val="left" w:pos="142"/>
              </w:tabs>
              <w:rPr>
                <w:rFonts w:ascii="Arial" w:hAnsi="Arial" w:cs="Arial"/>
              </w:rPr>
            </w:pPr>
          </w:p>
        </w:tc>
      </w:tr>
      <w:tr w:rsidR="00A75AE8" w:rsidRPr="002649FE" w14:paraId="76DF80FA" w14:textId="77777777" w:rsidTr="00AB72DF">
        <w:trPr>
          <w:trHeight w:val="1375"/>
        </w:trPr>
        <w:tc>
          <w:tcPr>
            <w:tcW w:w="6379" w:type="dxa"/>
          </w:tcPr>
          <w:p w14:paraId="2209296A" w14:textId="77777777" w:rsidR="00A75AE8" w:rsidRPr="002649FE" w:rsidRDefault="00A75AE8" w:rsidP="00AB72DF">
            <w:pPr>
              <w:pStyle w:val="Default"/>
              <w:tabs>
                <w:tab w:val="left" w:pos="142"/>
              </w:tabs>
              <w:rPr>
                <w:rFonts w:ascii="Arial" w:hAnsi="Arial" w:cs="Arial"/>
              </w:rPr>
            </w:pPr>
          </w:p>
          <w:p w14:paraId="548694D5" w14:textId="77777777" w:rsidR="00A75AE8" w:rsidRPr="002649FE" w:rsidRDefault="00A75AE8" w:rsidP="00AB72DF">
            <w:pPr>
              <w:pStyle w:val="Default"/>
              <w:tabs>
                <w:tab w:val="left" w:pos="142"/>
              </w:tabs>
              <w:rPr>
                <w:rFonts w:ascii="Arial" w:hAnsi="Arial" w:cs="Arial"/>
              </w:rPr>
            </w:pPr>
            <w:r w:rsidRPr="002649FE">
              <w:rPr>
                <w:rFonts w:ascii="Arial" w:hAnsi="Arial" w:cs="Arial"/>
              </w:rPr>
              <w:t>Detail the gender mix of practice population and PPG:</w:t>
            </w:r>
          </w:p>
          <w:p w14:paraId="4A089A9A" w14:textId="77777777" w:rsidR="00A75AE8" w:rsidRPr="002649FE" w:rsidRDefault="00A75AE8" w:rsidP="00AB72DF">
            <w:pPr>
              <w:pStyle w:val="Default"/>
              <w:tabs>
                <w:tab w:val="left" w:pos="142"/>
              </w:tabs>
              <w:rPr>
                <w:rFonts w:ascii="Arial" w:hAnsi="Arial" w:cs="Arial"/>
              </w:rPr>
            </w:pPr>
          </w:p>
          <w:tbl>
            <w:tblPr>
              <w:tblStyle w:val="TableGrid"/>
              <w:tblW w:w="0" w:type="auto"/>
              <w:tblInd w:w="562" w:type="dxa"/>
              <w:tblLayout w:type="fixed"/>
              <w:tblLook w:val="04A0" w:firstRow="1" w:lastRow="0" w:firstColumn="1" w:lastColumn="0" w:noHBand="0" w:noVBand="1"/>
            </w:tblPr>
            <w:tblGrid>
              <w:gridCol w:w="1843"/>
              <w:gridCol w:w="1701"/>
              <w:gridCol w:w="1985"/>
            </w:tblGrid>
            <w:tr w:rsidR="00A75AE8" w:rsidRPr="002649FE" w14:paraId="05450B07" w14:textId="77777777" w:rsidTr="00AB72DF">
              <w:tc>
                <w:tcPr>
                  <w:tcW w:w="1843" w:type="dxa"/>
                </w:tcPr>
                <w:p w14:paraId="471FDD03" w14:textId="77777777" w:rsidR="00A75AE8" w:rsidRPr="002649FE" w:rsidRDefault="00A75AE8" w:rsidP="00AB72DF">
                  <w:pPr>
                    <w:pStyle w:val="Default"/>
                    <w:tabs>
                      <w:tab w:val="left" w:pos="142"/>
                    </w:tabs>
                    <w:rPr>
                      <w:rFonts w:ascii="Arial" w:hAnsi="Arial" w:cs="Arial"/>
                    </w:rPr>
                  </w:pPr>
                  <w:r w:rsidRPr="002649FE">
                    <w:rPr>
                      <w:rFonts w:ascii="Arial" w:hAnsi="Arial" w:cs="Arial"/>
                    </w:rPr>
                    <w:t>%</w:t>
                  </w:r>
                </w:p>
              </w:tc>
              <w:tc>
                <w:tcPr>
                  <w:tcW w:w="1701" w:type="dxa"/>
                </w:tcPr>
                <w:p w14:paraId="2C6E987A" w14:textId="77777777" w:rsidR="00A75AE8" w:rsidRPr="002649FE" w:rsidRDefault="00A75AE8" w:rsidP="00AB72DF">
                  <w:pPr>
                    <w:pStyle w:val="Default"/>
                    <w:tabs>
                      <w:tab w:val="left" w:pos="142"/>
                    </w:tabs>
                    <w:rPr>
                      <w:rFonts w:ascii="Arial" w:hAnsi="Arial" w:cs="Arial"/>
                    </w:rPr>
                  </w:pPr>
                  <w:r w:rsidRPr="002649FE">
                    <w:rPr>
                      <w:rFonts w:ascii="Arial" w:hAnsi="Arial" w:cs="Arial"/>
                    </w:rPr>
                    <w:t xml:space="preserve">Male </w:t>
                  </w:r>
                </w:p>
              </w:tc>
              <w:tc>
                <w:tcPr>
                  <w:tcW w:w="1985" w:type="dxa"/>
                </w:tcPr>
                <w:p w14:paraId="29DC58BD" w14:textId="77777777" w:rsidR="00A75AE8" w:rsidRPr="002649FE" w:rsidRDefault="00A75AE8" w:rsidP="00AB72DF">
                  <w:pPr>
                    <w:pStyle w:val="Default"/>
                    <w:tabs>
                      <w:tab w:val="left" w:pos="142"/>
                    </w:tabs>
                    <w:rPr>
                      <w:rFonts w:ascii="Arial" w:hAnsi="Arial" w:cs="Arial"/>
                    </w:rPr>
                  </w:pPr>
                  <w:r w:rsidRPr="002649FE">
                    <w:rPr>
                      <w:rFonts w:ascii="Arial" w:hAnsi="Arial" w:cs="Arial"/>
                    </w:rPr>
                    <w:t xml:space="preserve">Female </w:t>
                  </w:r>
                </w:p>
              </w:tc>
            </w:tr>
            <w:tr w:rsidR="00A75AE8" w:rsidRPr="002649FE" w14:paraId="41D891BD" w14:textId="77777777" w:rsidTr="00AB72DF">
              <w:tc>
                <w:tcPr>
                  <w:tcW w:w="1843" w:type="dxa"/>
                </w:tcPr>
                <w:p w14:paraId="44C4C025" w14:textId="77777777" w:rsidR="00A75AE8" w:rsidRPr="002649FE" w:rsidRDefault="00A75AE8" w:rsidP="00AB72DF">
                  <w:pPr>
                    <w:pStyle w:val="Default"/>
                    <w:tabs>
                      <w:tab w:val="left" w:pos="142"/>
                    </w:tabs>
                    <w:rPr>
                      <w:rFonts w:ascii="Arial" w:hAnsi="Arial" w:cs="Arial"/>
                    </w:rPr>
                  </w:pPr>
                  <w:r w:rsidRPr="002649FE">
                    <w:rPr>
                      <w:rFonts w:ascii="Arial" w:hAnsi="Arial" w:cs="Arial"/>
                    </w:rPr>
                    <w:t>Practice</w:t>
                  </w:r>
                </w:p>
              </w:tc>
              <w:tc>
                <w:tcPr>
                  <w:tcW w:w="1701" w:type="dxa"/>
                </w:tcPr>
                <w:p w14:paraId="4B0C128C" w14:textId="77777777" w:rsidR="00A75AE8" w:rsidRPr="00971C77" w:rsidRDefault="00A77D91" w:rsidP="00AB72DF">
                  <w:pPr>
                    <w:pStyle w:val="Default"/>
                    <w:tabs>
                      <w:tab w:val="left" w:pos="142"/>
                    </w:tabs>
                    <w:rPr>
                      <w:rFonts w:ascii="Arial" w:hAnsi="Arial" w:cs="Arial"/>
                      <w:color w:val="4472C4" w:themeColor="accent5"/>
                    </w:rPr>
                  </w:pPr>
                  <w:r w:rsidRPr="00971C77">
                    <w:rPr>
                      <w:rFonts w:ascii="Arial" w:hAnsi="Arial" w:cs="Arial"/>
                      <w:color w:val="4472C4" w:themeColor="accent5"/>
                    </w:rPr>
                    <w:t>49.26%</w:t>
                  </w:r>
                </w:p>
              </w:tc>
              <w:tc>
                <w:tcPr>
                  <w:tcW w:w="1985" w:type="dxa"/>
                </w:tcPr>
                <w:p w14:paraId="29306D29" w14:textId="77777777" w:rsidR="00A75AE8" w:rsidRPr="00971C77" w:rsidRDefault="00A77D91" w:rsidP="00AB72DF">
                  <w:pPr>
                    <w:pStyle w:val="Default"/>
                    <w:tabs>
                      <w:tab w:val="left" w:pos="142"/>
                    </w:tabs>
                    <w:rPr>
                      <w:rFonts w:ascii="Arial" w:hAnsi="Arial" w:cs="Arial"/>
                      <w:color w:val="4472C4" w:themeColor="accent5"/>
                    </w:rPr>
                  </w:pPr>
                  <w:r w:rsidRPr="00971C77">
                    <w:rPr>
                      <w:rFonts w:ascii="Arial" w:hAnsi="Arial" w:cs="Arial"/>
                      <w:color w:val="4472C4" w:themeColor="accent5"/>
                    </w:rPr>
                    <w:t>50.74%</w:t>
                  </w:r>
                </w:p>
              </w:tc>
            </w:tr>
            <w:tr w:rsidR="00A75AE8" w:rsidRPr="002649FE" w14:paraId="6A7185A9" w14:textId="77777777" w:rsidTr="00AB72DF">
              <w:tc>
                <w:tcPr>
                  <w:tcW w:w="1843" w:type="dxa"/>
                </w:tcPr>
                <w:p w14:paraId="2C5BE351" w14:textId="77777777" w:rsidR="00A75AE8" w:rsidRPr="002649FE" w:rsidRDefault="00A75AE8" w:rsidP="00AB72DF">
                  <w:pPr>
                    <w:pStyle w:val="Default"/>
                    <w:tabs>
                      <w:tab w:val="left" w:pos="142"/>
                    </w:tabs>
                    <w:rPr>
                      <w:rFonts w:ascii="Arial" w:hAnsi="Arial" w:cs="Arial"/>
                    </w:rPr>
                  </w:pPr>
                  <w:r w:rsidRPr="002649FE">
                    <w:rPr>
                      <w:rFonts w:ascii="Arial" w:hAnsi="Arial" w:cs="Arial"/>
                    </w:rPr>
                    <w:t>PRG</w:t>
                  </w:r>
                </w:p>
              </w:tc>
              <w:tc>
                <w:tcPr>
                  <w:tcW w:w="1701" w:type="dxa"/>
                </w:tcPr>
                <w:p w14:paraId="5C2C643B" w14:textId="77777777" w:rsidR="00A75AE8" w:rsidRPr="00971C77" w:rsidRDefault="00971C77" w:rsidP="00AB72DF">
                  <w:pPr>
                    <w:pStyle w:val="Default"/>
                    <w:tabs>
                      <w:tab w:val="left" w:pos="142"/>
                    </w:tabs>
                    <w:rPr>
                      <w:rFonts w:ascii="Arial" w:hAnsi="Arial" w:cs="Arial"/>
                      <w:color w:val="4472C4" w:themeColor="accent5"/>
                    </w:rPr>
                  </w:pPr>
                  <w:r w:rsidRPr="00971C77">
                    <w:rPr>
                      <w:rFonts w:ascii="Arial" w:hAnsi="Arial" w:cs="Arial"/>
                      <w:color w:val="4472C4" w:themeColor="accent5"/>
                    </w:rPr>
                    <w:t>55.5%</w:t>
                  </w:r>
                </w:p>
              </w:tc>
              <w:tc>
                <w:tcPr>
                  <w:tcW w:w="1985" w:type="dxa"/>
                </w:tcPr>
                <w:p w14:paraId="2E0E020D" w14:textId="77777777" w:rsidR="00A75AE8" w:rsidRPr="00971C77" w:rsidRDefault="00891FCA" w:rsidP="00AB72DF">
                  <w:pPr>
                    <w:pStyle w:val="Default"/>
                    <w:tabs>
                      <w:tab w:val="left" w:pos="142"/>
                    </w:tabs>
                    <w:rPr>
                      <w:rFonts w:ascii="Arial" w:hAnsi="Arial" w:cs="Arial"/>
                      <w:color w:val="4472C4" w:themeColor="accent5"/>
                    </w:rPr>
                  </w:pPr>
                  <w:r>
                    <w:rPr>
                      <w:rFonts w:ascii="Arial" w:hAnsi="Arial" w:cs="Arial"/>
                      <w:color w:val="4472C4" w:themeColor="accent5"/>
                    </w:rPr>
                    <w:t>44</w:t>
                  </w:r>
                  <w:r w:rsidR="00971C77" w:rsidRPr="00971C77">
                    <w:rPr>
                      <w:rFonts w:ascii="Arial" w:hAnsi="Arial" w:cs="Arial"/>
                      <w:color w:val="4472C4" w:themeColor="accent5"/>
                    </w:rPr>
                    <w:t>.5%</w:t>
                  </w:r>
                </w:p>
              </w:tc>
            </w:tr>
          </w:tbl>
          <w:p w14:paraId="2021958A" w14:textId="77777777" w:rsidR="00A75AE8" w:rsidRPr="002649FE" w:rsidRDefault="00A75AE8" w:rsidP="00AB72DF">
            <w:pPr>
              <w:pStyle w:val="Default"/>
              <w:tabs>
                <w:tab w:val="left" w:pos="142"/>
              </w:tabs>
              <w:rPr>
                <w:rFonts w:ascii="Arial" w:hAnsi="Arial" w:cs="Arial"/>
              </w:rPr>
            </w:pPr>
          </w:p>
          <w:p w14:paraId="43728D40" w14:textId="77777777" w:rsidR="00A75AE8" w:rsidRPr="002649FE" w:rsidRDefault="00A75AE8" w:rsidP="00AB72DF">
            <w:pPr>
              <w:pStyle w:val="Default"/>
              <w:tabs>
                <w:tab w:val="left" w:pos="142"/>
              </w:tabs>
              <w:rPr>
                <w:rFonts w:ascii="Arial" w:hAnsi="Arial" w:cs="Arial"/>
              </w:rPr>
            </w:pPr>
          </w:p>
          <w:tbl>
            <w:tblPr>
              <w:tblW w:w="4980" w:type="pct"/>
              <w:tblLayout w:type="fixed"/>
              <w:tblCellMar>
                <w:top w:w="15" w:type="dxa"/>
                <w:left w:w="15" w:type="dxa"/>
                <w:bottom w:w="15" w:type="dxa"/>
                <w:right w:w="15" w:type="dxa"/>
              </w:tblCellMar>
              <w:tblLook w:val="04A0" w:firstRow="1" w:lastRow="0" w:firstColumn="1" w:lastColumn="0" w:noHBand="0" w:noVBand="1"/>
            </w:tblPr>
            <w:tblGrid>
              <w:gridCol w:w="3920"/>
              <w:gridCol w:w="919"/>
              <w:gridCol w:w="1283"/>
            </w:tblGrid>
            <w:tr w:rsidR="00707FAB" w:rsidRPr="00707FAB" w14:paraId="32152A9B" w14:textId="77777777" w:rsidTr="00707FAB">
              <w:trPr>
                <w:trHeight w:val="238"/>
                <w:tblHeader/>
              </w:trPr>
              <w:tc>
                <w:tcPr>
                  <w:tcW w:w="39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A199FB" w14:textId="77777777" w:rsidR="00707FAB" w:rsidRPr="00707FAB" w:rsidRDefault="00707FAB" w:rsidP="00707FAB">
                  <w:pPr>
                    <w:spacing w:line="240" w:lineRule="auto"/>
                    <w:jc w:val="center"/>
                    <w:rPr>
                      <w:rFonts w:ascii="Times New Roman" w:hAnsi="Times New Roman"/>
                      <w:b/>
                      <w:bCs/>
                      <w:sz w:val="20"/>
                      <w:szCs w:val="20"/>
                    </w:rPr>
                  </w:pPr>
                  <w:r w:rsidRPr="00707FAB">
                    <w:rPr>
                      <w:rFonts w:ascii="Times New Roman" w:hAnsi="Times New Roman"/>
                      <w:b/>
                      <w:bCs/>
                      <w:sz w:val="20"/>
                      <w:szCs w:val="20"/>
                    </w:rPr>
                    <w:t>Age Sex Breakdown</w:t>
                  </w:r>
                </w:p>
              </w:tc>
              <w:tc>
                <w:tcPr>
                  <w:tcW w:w="91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9D01D4" w14:textId="77777777" w:rsidR="00707FAB" w:rsidRPr="00707FAB" w:rsidRDefault="00707FAB" w:rsidP="00707FAB">
                  <w:pPr>
                    <w:spacing w:line="240" w:lineRule="auto"/>
                    <w:jc w:val="center"/>
                    <w:rPr>
                      <w:rFonts w:ascii="Times New Roman" w:hAnsi="Times New Roman"/>
                      <w:b/>
                      <w:bCs/>
                      <w:color w:val="000077"/>
                      <w:sz w:val="20"/>
                      <w:szCs w:val="20"/>
                    </w:rPr>
                  </w:pPr>
                  <w:r w:rsidRPr="00707FAB">
                    <w:rPr>
                      <w:rFonts w:ascii="Times New Roman" w:hAnsi="Times New Roman"/>
                      <w:b/>
                      <w:bCs/>
                      <w:color w:val="000077"/>
                      <w:sz w:val="20"/>
                      <w:szCs w:val="20"/>
                    </w:rPr>
                    <w:t>Male</w:t>
                  </w:r>
                </w:p>
              </w:tc>
              <w:tc>
                <w:tcPr>
                  <w:tcW w:w="12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5C2570" w14:textId="77777777" w:rsidR="00707FAB" w:rsidRPr="00707FAB" w:rsidRDefault="00707FAB" w:rsidP="00707FAB">
                  <w:pPr>
                    <w:spacing w:line="240" w:lineRule="auto"/>
                    <w:jc w:val="center"/>
                    <w:rPr>
                      <w:rFonts w:ascii="Times New Roman" w:hAnsi="Times New Roman"/>
                      <w:b/>
                      <w:bCs/>
                      <w:color w:val="000077"/>
                      <w:sz w:val="20"/>
                      <w:szCs w:val="20"/>
                    </w:rPr>
                  </w:pPr>
                  <w:r w:rsidRPr="00707FAB">
                    <w:rPr>
                      <w:rFonts w:ascii="Times New Roman" w:hAnsi="Times New Roman"/>
                      <w:b/>
                      <w:bCs/>
                      <w:color w:val="000077"/>
                      <w:sz w:val="20"/>
                      <w:szCs w:val="20"/>
                    </w:rPr>
                    <w:t>Female</w:t>
                  </w:r>
                </w:p>
              </w:tc>
            </w:tr>
            <w:tr w:rsidR="00707FAB" w:rsidRPr="00707FAB" w14:paraId="544A8E6F" w14:textId="77777777" w:rsidTr="00707FAB">
              <w:trPr>
                <w:trHeight w:val="238"/>
              </w:trPr>
              <w:tc>
                <w:tcPr>
                  <w:tcW w:w="3920" w:type="dxa"/>
                  <w:tcBorders>
                    <w:top w:val="single" w:sz="6" w:space="0" w:color="000000"/>
                    <w:left w:val="single" w:sz="6" w:space="0" w:color="000000"/>
                    <w:bottom w:val="single" w:sz="6" w:space="0" w:color="000000"/>
                    <w:right w:val="single" w:sz="6" w:space="0" w:color="000000"/>
                  </w:tcBorders>
                  <w:vAlign w:val="center"/>
                  <w:hideMark/>
                </w:tcPr>
                <w:p w14:paraId="71104BE1" w14:textId="77777777" w:rsidR="00707FAB" w:rsidRPr="00707FAB" w:rsidRDefault="00707FAB" w:rsidP="00707FAB">
                  <w:pPr>
                    <w:spacing w:line="240" w:lineRule="auto"/>
                    <w:rPr>
                      <w:rFonts w:ascii="Times New Roman" w:hAnsi="Times New Roman"/>
                      <w:sz w:val="20"/>
                      <w:szCs w:val="20"/>
                    </w:rPr>
                  </w:pPr>
                  <w:r w:rsidRPr="00707FAB">
                    <w:rPr>
                      <w:rFonts w:ascii="Times New Roman" w:hAnsi="Times New Roman"/>
                      <w:sz w:val="20"/>
                      <w:szCs w:val="20"/>
                    </w:rPr>
                    <w:t>Age Group 0-4</w:t>
                  </w:r>
                </w:p>
              </w:tc>
              <w:tc>
                <w:tcPr>
                  <w:tcW w:w="919" w:type="dxa"/>
                  <w:tcBorders>
                    <w:top w:val="single" w:sz="6" w:space="0" w:color="000000"/>
                    <w:left w:val="single" w:sz="6" w:space="0" w:color="000000"/>
                    <w:bottom w:val="single" w:sz="6" w:space="0" w:color="000000"/>
                    <w:right w:val="single" w:sz="6" w:space="0" w:color="000000"/>
                  </w:tcBorders>
                  <w:vAlign w:val="center"/>
                  <w:hideMark/>
                </w:tcPr>
                <w:p w14:paraId="193BF332" w14:textId="77777777" w:rsidR="00707FAB" w:rsidRPr="00E479EA" w:rsidRDefault="00707FAB" w:rsidP="00707FAB">
                  <w:pPr>
                    <w:spacing w:line="240" w:lineRule="auto"/>
                    <w:jc w:val="right"/>
                    <w:rPr>
                      <w:rFonts w:ascii="Times New Roman" w:hAnsi="Times New Roman"/>
                      <w:color w:val="2F5496" w:themeColor="accent5" w:themeShade="BF"/>
                      <w:sz w:val="20"/>
                      <w:szCs w:val="20"/>
                    </w:rPr>
                  </w:pPr>
                  <w:r w:rsidRPr="00E479EA">
                    <w:rPr>
                      <w:rFonts w:ascii="Times New Roman" w:hAnsi="Times New Roman"/>
                      <w:color w:val="2F5496" w:themeColor="accent5" w:themeShade="BF"/>
                      <w:sz w:val="20"/>
                      <w:szCs w:val="20"/>
                    </w:rPr>
                    <w:t>193</w:t>
                  </w:r>
                </w:p>
              </w:tc>
              <w:tc>
                <w:tcPr>
                  <w:tcW w:w="1283" w:type="dxa"/>
                  <w:tcBorders>
                    <w:top w:val="single" w:sz="6" w:space="0" w:color="000000"/>
                    <w:left w:val="single" w:sz="6" w:space="0" w:color="000000"/>
                    <w:bottom w:val="single" w:sz="6" w:space="0" w:color="000000"/>
                    <w:right w:val="single" w:sz="6" w:space="0" w:color="000000"/>
                  </w:tcBorders>
                  <w:vAlign w:val="center"/>
                  <w:hideMark/>
                </w:tcPr>
                <w:p w14:paraId="2BED93C4" w14:textId="77777777" w:rsidR="00707FAB" w:rsidRPr="00E479EA" w:rsidRDefault="00707FAB" w:rsidP="00707FAB">
                  <w:pPr>
                    <w:spacing w:line="240" w:lineRule="auto"/>
                    <w:jc w:val="right"/>
                    <w:rPr>
                      <w:rFonts w:ascii="Times New Roman" w:hAnsi="Times New Roman"/>
                      <w:color w:val="2F5496" w:themeColor="accent5" w:themeShade="BF"/>
                      <w:sz w:val="20"/>
                      <w:szCs w:val="20"/>
                    </w:rPr>
                  </w:pPr>
                  <w:r w:rsidRPr="00E479EA">
                    <w:rPr>
                      <w:rFonts w:ascii="Times New Roman" w:hAnsi="Times New Roman"/>
                      <w:color w:val="2F5496" w:themeColor="accent5" w:themeShade="BF"/>
                      <w:sz w:val="20"/>
                      <w:szCs w:val="20"/>
                    </w:rPr>
                    <w:t>185</w:t>
                  </w:r>
                </w:p>
              </w:tc>
            </w:tr>
            <w:tr w:rsidR="00707FAB" w:rsidRPr="00707FAB" w14:paraId="70DFB0F6" w14:textId="77777777" w:rsidTr="00707FAB">
              <w:trPr>
                <w:trHeight w:val="238"/>
              </w:trPr>
              <w:tc>
                <w:tcPr>
                  <w:tcW w:w="3920" w:type="dxa"/>
                  <w:tcBorders>
                    <w:top w:val="single" w:sz="6" w:space="0" w:color="000000"/>
                    <w:left w:val="single" w:sz="6" w:space="0" w:color="000000"/>
                    <w:bottom w:val="single" w:sz="6" w:space="0" w:color="000000"/>
                    <w:right w:val="single" w:sz="6" w:space="0" w:color="000000"/>
                  </w:tcBorders>
                  <w:vAlign w:val="center"/>
                  <w:hideMark/>
                </w:tcPr>
                <w:p w14:paraId="4B47160F" w14:textId="77777777" w:rsidR="00707FAB" w:rsidRPr="00707FAB" w:rsidRDefault="00707FAB" w:rsidP="00707FAB">
                  <w:pPr>
                    <w:spacing w:line="240" w:lineRule="auto"/>
                    <w:rPr>
                      <w:rFonts w:ascii="Times New Roman" w:hAnsi="Times New Roman"/>
                      <w:sz w:val="20"/>
                      <w:szCs w:val="20"/>
                    </w:rPr>
                  </w:pPr>
                  <w:r w:rsidRPr="00707FAB">
                    <w:rPr>
                      <w:rFonts w:ascii="Times New Roman" w:hAnsi="Times New Roman"/>
                      <w:sz w:val="20"/>
                      <w:szCs w:val="20"/>
                    </w:rPr>
                    <w:t>Age Group 5-14</w:t>
                  </w:r>
                </w:p>
              </w:tc>
              <w:tc>
                <w:tcPr>
                  <w:tcW w:w="919" w:type="dxa"/>
                  <w:tcBorders>
                    <w:top w:val="single" w:sz="6" w:space="0" w:color="000000"/>
                    <w:left w:val="single" w:sz="6" w:space="0" w:color="000000"/>
                    <w:bottom w:val="single" w:sz="6" w:space="0" w:color="000000"/>
                    <w:right w:val="single" w:sz="6" w:space="0" w:color="000000"/>
                  </w:tcBorders>
                  <w:vAlign w:val="center"/>
                  <w:hideMark/>
                </w:tcPr>
                <w:p w14:paraId="01262035" w14:textId="77777777" w:rsidR="00707FAB" w:rsidRPr="00E479EA" w:rsidRDefault="00707FAB" w:rsidP="00707FAB">
                  <w:pPr>
                    <w:spacing w:line="240" w:lineRule="auto"/>
                    <w:jc w:val="right"/>
                    <w:rPr>
                      <w:rFonts w:ascii="Times New Roman" w:hAnsi="Times New Roman"/>
                      <w:color w:val="2F5496" w:themeColor="accent5" w:themeShade="BF"/>
                      <w:sz w:val="20"/>
                      <w:szCs w:val="20"/>
                    </w:rPr>
                  </w:pPr>
                  <w:r w:rsidRPr="00E479EA">
                    <w:rPr>
                      <w:rFonts w:ascii="Times New Roman" w:hAnsi="Times New Roman"/>
                      <w:color w:val="2F5496" w:themeColor="accent5" w:themeShade="BF"/>
                      <w:sz w:val="20"/>
                      <w:szCs w:val="20"/>
                    </w:rPr>
                    <w:t>287</w:t>
                  </w:r>
                </w:p>
              </w:tc>
              <w:tc>
                <w:tcPr>
                  <w:tcW w:w="1283" w:type="dxa"/>
                  <w:tcBorders>
                    <w:top w:val="single" w:sz="6" w:space="0" w:color="000000"/>
                    <w:left w:val="single" w:sz="6" w:space="0" w:color="000000"/>
                    <w:bottom w:val="single" w:sz="6" w:space="0" w:color="000000"/>
                    <w:right w:val="single" w:sz="6" w:space="0" w:color="000000"/>
                  </w:tcBorders>
                  <w:vAlign w:val="center"/>
                  <w:hideMark/>
                </w:tcPr>
                <w:p w14:paraId="2EAE542B" w14:textId="77777777" w:rsidR="00707FAB" w:rsidRPr="00E479EA" w:rsidRDefault="00707FAB" w:rsidP="00707FAB">
                  <w:pPr>
                    <w:spacing w:line="240" w:lineRule="auto"/>
                    <w:jc w:val="right"/>
                    <w:rPr>
                      <w:rFonts w:ascii="Times New Roman" w:hAnsi="Times New Roman"/>
                      <w:color w:val="2F5496" w:themeColor="accent5" w:themeShade="BF"/>
                      <w:sz w:val="20"/>
                      <w:szCs w:val="20"/>
                    </w:rPr>
                  </w:pPr>
                  <w:r w:rsidRPr="00E479EA">
                    <w:rPr>
                      <w:rFonts w:ascii="Times New Roman" w:hAnsi="Times New Roman"/>
                      <w:color w:val="2F5496" w:themeColor="accent5" w:themeShade="BF"/>
                      <w:sz w:val="20"/>
                      <w:szCs w:val="20"/>
                    </w:rPr>
                    <w:t>301</w:t>
                  </w:r>
                </w:p>
              </w:tc>
            </w:tr>
            <w:tr w:rsidR="00707FAB" w:rsidRPr="00707FAB" w14:paraId="633A76F6" w14:textId="77777777" w:rsidTr="00707FAB">
              <w:trPr>
                <w:trHeight w:val="238"/>
              </w:trPr>
              <w:tc>
                <w:tcPr>
                  <w:tcW w:w="3920" w:type="dxa"/>
                  <w:tcBorders>
                    <w:top w:val="single" w:sz="6" w:space="0" w:color="000000"/>
                    <w:left w:val="single" w:sz="6" w:space="0" w:color="000000"/>
                    <w:bottom w:val="single" w:sz="6" w:space="0" w:color="000000"/>
                    <w:right w:val="single" w:sz="6" w:space="0" w:color="000000"/>
                  </w:tcBorders>
                  <w:vAlign w:val="center"/>
                  <w:hideMark/>
                </w:tcPr>
                <w:p w14:paraId="5094D3AD" w14:textId="77777777" w:rsidR="00707FAB" w:rsidRPr="00707FAB" w:rsidRDefault="00707FAB" w:rsidP="00707FAB">
                  <w:pPr>
                    <w:spacing w:line="240" w:lineRule="auto"/>
                    <w:rPr>
                      <w:rFonts w:ascii="Times New Roman" w:hAnsi="Times New Roman"/>
                      <w:sz w:val="20"/>
                      <w:szCs w:val="20"/>
                    </w:rPr>
                  </w:pPr>
                  <w:r w:rsidRPr="00707FAB">
                    <w:rPr>
                      <w:rFonts w:ascii="Times New Roman" w:hAnsi="Times New Roman"/>
                      <w:sz w:val="20"/>
                      <w:szCs w:val="20"/>
                    </w:rPr>
                    <w:t>Age Group 15-44</w:t>
                  </w:r>
                </w:p>
              </w:tc>
              <w:tc>
                <w:tcPr>
                  <w:tcW w:w="919" w:type="dxa"/>
                  <w:tcBorders>
                    <w:top w:val="single" w:sz="6" w:space="0" w:color="000000"/>
                    <w:left w:val="single" w:sz="6" w:space="0" w:color="000000"/>
                    <w:bottom w:val="single" w:sz="6" w:space="0" w:color="000000"/>
                    <w:right w:val="single" w:sz="6" w:space="0" w:color="000000"/>
                  </w:tcBorders>
                  <w:vAlign w:val="center"/>
                  <w:hideMark/>
                </w:tcPr>
                <w:p w14:paraId="78897148" w14:textId="77777777" w:rsidR="00707FAB" w:rsidRPr="00E479EA" w:rsidRDefault="00707FAB" w:rsidP="00707FAB">
                  <w:pPr>
                    <w:spacing w:line="240" w:lineRule="auto"/>
                    <w:jc w:val="right"/>
                    <w:rPr>
                      <w:rFonts w:ascii="Times New Roman" w:hAnsi="Times New Roman"/>
                      <w:color w:val="2F5496" w:themeColor="accent5" w:themeShade="BF"/>
                      <w:sz w:val="20"/>
                      <w:szCs w:val="20"/>
                    </w:rPr>
                  </w:pPr>
                  <w:r w:rsidRPr="00E479EA">
                    <w:rPr>
                      <w:rFonts w:ascii="Times New Roman" w:hAnsi="Times New Roman"/>
                      <w:color w:val="2F5496" w:themeColor="accent5" w:themeShade="BF"/>
                      <w:sz w:val="20"/>
                      <w:szCs w:val="20"/>
                    </w:rPr>
                    <w:t>1007</w:t>
                  </w:r>
                </w:p>
              </w:tc>
              <w:tc>
                <w:tcPr>
                  <w:tcW w:w="1283" w:type="dxa"/>
                  <w:tcBorders>
                    <w:top w:val="single" w:sz="6" w:space="0" w:color="000000"/>
                    <w:left w:val="single" w:sz="6" w:space="0" w:color="000000"/>
                    <w:bottom w:val="single" w:sz="6" w:space="0" w:color="000000"/>
                    <w:right w:val="single" w:sz="6" w:space="0" w:color="000000"/>
                  </w:tcBorders>
                  <w:vAlign w:val="center"/>
                  <w:hideMark/>
                </w:tcPr>
                <w:p w14:paraId="4BCBC467" w14:textId="77777777" w:rsidR="00707FAB" w:rsidRPr="00E479EA" w:rsidRDefault="00707FAB" w:rsidP="00707FAB">
                  <w:pPr>
                    <w:spacing w:line="240" w:lineRule="auto"/>
                    <w:jc w:val="right"/>
                    <w:rPr>
                      <w:rFonts w:ascii="Times New Roman" w:hAnsi="Times New Roman"/>
                      <w:color w:val="2F5496" w:themeColor="accent5" w:themeShade="BF"/>
                      <w:sz w:val="20"/>
                      <w:szCs w:val="20"/>
                    </w:rPr>
                  </w:pPr>
                  <w:r w:rsidRPr="00E479EA">
                    <w:rPr>
                      <w:rFonts w:ascii="Times New Roman" w:hAnsi="Times New Roman"/>
                      <w:color w:val="2F5496" w:themeColor="accent5" w:themeShade="BF"/>
                      <w:sz w:val="20"/>
                      <w:szCs w:val="20"/>
                    </w:rPr>
                    <w:t>997</w:t>
                  </w:r>
                </w:p>
              </w:tc>
            </w:tr>
            <w:tr w:rsidR="00707FAB" w:rsidRPr="00707FAB" w14:paraId="77F37495" w14:textId="77777777" w:rsidTr="00707FAB">
              <w:trPr>
                <w:trHeight w:val="238"/>
              </w:trPr>
              <w:tc>
                <w:tcPr>
                  <w:tcW w:w="3920" w:type="dxa"/>
                  <w:tcBorders>
                    <w:top w:val="single" w:sz="6" w:space="0" w:color="000000"/>
                    <w:left w:val="single" w:sz="6" w:space="0" w:color="000000"/>
                    <w:bottom w:val="single" w:sz="6" w:space="0" w:color="000000"/>
                    <w:right w:val="single" w:sz="6" w:space="0" w:color="000000"/>
                  </w:tcBorders>
                  <w:vAlign w:val="center"/>
                  <w:hideMark/>
                </w:tcPr>
                <w:p w14:paraId="54F2A983" w14:textId="77777777" w:rsidR="00707FAB" w:rsidRPr="00707FAB" w:rsidRDefault="00707FAB" w:rsidP="00707FAB">
                  <w:pPr>
                    <w:spacing w:line="240" w:lineRule="auto"/>
                    <w:rPr>
                      <w:rFonts w:ascii="Times New Roman" w:hAnsi="Times New Roman"/>
                      <w:sz w:val="20"/>
                      <w:szCs w:val="20"/>
                    </w:rPr>
                  </w:pPr>
                  <w:r w:rsidRPr="00707FAB">
                    <w:rPr>
                      <w:rFonts w:ascii="Times New Roman" w:hAnsi="Times New Roman"/>
                      <w:sz w:val="20"/>
                      <w:szCs w:val="20"/>
                    </w:rPr>
                    <w:t>Age Group 45-64</w:t>
                  </w:r>
                </w:p>
              </w:tc>
              <w:tc>
                <w:tcPr>
                  <w:tcW w:w="919" w:type="dxa"/>
                  <w:tcBorders>
                    <w:top w:val="single" w:sz="6" w:space="0" w:color="000000"/>
                    <w:left w:val="single" w:sz="6" w:space="0" w:color="000000"/>
                    <w:bottom w:val="single" w:sz="6" w:space="0" w:color="000000"/>
                    <w:right w:val="single" w:sz="6" w:space="0" w:color="000000"/>
                  </w:tcBorders>
                  <w:vAlign w:val="center"/>
                  <w:hideMark/>
                </w:tcPr>
                <w:p w14:paraId="7C5DE0E0" w14:textId="77777777" w:rsidR="00707FAB" w:rsidRPr="00E479EA" w:rsidRDefault="00707FAB" w:rsidP="00707FAB">
                  <w:pPr>
                    <w:spacing w:line="240" w:lineRule="auto"/>
                    <w:jc w:val="right"/>
                    <w:rPr>
                      <w:rFonts w:ascii="Times New Roman" w:hAnsi="Times New Roman"/>
                      <w:color w:val="2F5496" w:themeColor="accent5" w:themeShade="BF"/>
                      <w:sz w:val="20"/>
                      <w:szCs w:val="20"/>
                    </w:rPr>
                  </w:pPr>
                  <w:r w:rsidRPr="00E479EA">
                    <w:rPr>
                      <w:rFonts w:ascii="Times New Roman" w:hAnsi="Times New Roman"/>
                      <w:color w:val="2F5496" w:themeColor="accent5" w:themeShade="BF"/>
                      <w:sz w:val="20"/>
                      <w:szCs w:val="20"/>
                    </w:rPr>
                    <w:t>413</w:t>
                  </w:r>
                </w:p>
              </w:tc>
              <w:tc>
                <w:tcPr>
                  <w:tcW w:w="1283" w:type="dxa"/>
                  <w:tcBorders>
                    <w:top w:val="single" w:sz="6" w:space="0" w:color="000000"/>
                    <w:left w:val="single" w:sz="6" w:space="0" w:color="000000"/>
                    <w:bottom w:val="single" w:sz="6" w:space="0" w:color="000000"/>
                    <w:right w:val="single" w:sz="6" w:space="0" w:color="000000"/>
                  </w:tcBorders>
                  <w:vAlign w:val="center"/>
                  <w:hideMark/>
                </w:tcPr>
                <w:p w14:paraId="3888ECDC" w14:textId="77777777" w:rsidR="00707FAB" w:rsidRPr="00E479EA" w:rsidRDefault="00707FAB" w:rsidP="00707FAB">
                  <w:pPr>
                    <w:spacing w:line="240" w:lineRule="auto"/>
                    <w:jc w:val="right"/>
                    <w:rPr>
                      <w:rFonts w:ascii="Times New Roman" w:hAnsi="Times New Roman"/>
                      <w:color w:val="2F5496" w:themeColor="accent5" w:themeShade="BF"/>
                      <w:sz w:val="20"/>
                      <w:szCs w:val="20"/>
                    </w:rPr>
                  </w:pPr>
                  <w:r w:rsidRPr="00E479EA">
                    <w:rPr>
                      <w:rFonts w:ascii="Times New Roman" w:hAnsi="Times New Roman"/>
                      <w:color w:val="2F5496" w:themeColor="accent5" w:themeShade="BF"/>
                      <w:sz w:val="20"/>
                      <w:szCs w:val="20"/>
                    </w:rPr>
                    <w:t>428</w:t>
                  </w:r>
                </w:p>
              </w:tc>
            </w:tr>
            <w:tr w:rsidR="00707FAB" w:rsidRPr="00707FAB" w14:paraId="1786A7B3" w14:textId="77777777" w:rsidTr="00707FAB">
              <w:trPr>
                <w:trHeight w:val="257"/>
              </w:trPr>
              <w:tc>
                <w:tcPr>
                  <w:tcW w:w="3920" w:type="dxa"/>
                  <w:tcBorders>
                    <w:top w:val="single" w:sz="6" w:space="0" w:color="000000"/>
                    <w:left w:val="single" w:sz="6" w:space="0" w:color="000000"/>
                    <w:bottom w:val="single" w:sz="6" w:space="0" w:color="000000"/>
                    <w:right w:val="single" w:sz="6" w:space="0" w:color="000000"/>
                  </w:tcBorders>
                  <w:vAlign w:val="center"/>
                  <w:hideMark/>
                </w:tcPr>
                <w:p w14:paraId="51CC6EF7" w14:textId="77777777" w:rsidR="00707FAB" w:rsidRPr="00707FAB" w:rsidRDefault="00707FAB" w:rsidP="00707FAB">
                  <w:pPr>
                    <w:spacing w:line="240" w:lineRule="auto"/>
                    <w:rPr>
                      <w:rFonts w:ascii="Times New Roman" w:hAnsi="Times New Roman"/>
                      <w:sz w:val="20"/>
                      <w:szCs w:val="20"/>
                    </w:rPr>
                  </w:pPr>
                  <w:r w:rsidRPr="00707FAB">
                    <w:rPr>
                      <w:rFonts w:ascii="Times New Roman" w:hAnsi="Times New Roman"/>
                      <w:sz w:val="20"/>
                      <w:szCs w:val="20"/>
                    </w:rPr>
                    <w:t>Age Group 65-74</w:t>
                  </w:r>
                </w:p>
              </w:tc>
              <w:tc>
                <w:tcPr>
                  <w:tcW w:w="919" w:type="dxa"/>
                  <w:tcBorders>
                    <w:top w:val="single" w:sz="6" w:space="0" w:color="000000"/>
                    <w:left w:val="single" w:sz="6" w:space="0" w:color="000000"/>
                    <w:bottom w:val="single" w:sz="6" w:space="0" w:color="000000"/>
                    <w:right w:val="single" w:sz="6" w:space="0" w:color="000000"/>
                  </w:tcBorders>
                  <w:vAlign w:val="center"/>
                  <w:hideMark/>
                </w:tcPr>
                <w:p w14:paraId="2AC9D6DE" w14:textId="77777777" w:rsidR="00707FAB" w:rsidRPr="00E479EA" w:rsidRDefault="00707FAB" w:rsidP="00707FAB">
                  <w:pPr>
                    <w:spacing w:line="240" w:lineRule="auto"/>
                    <w:jc w:val="right"/>
                    <w:rPr>
                      <w:rFonts w:ascii="Times New Roman" w:hAnsi="Times New Roman"/>
                      <w:color w:val="2F5496" w:themeColor="accent5" w:themeShade="BF"/>
                      <w:sz w:val="20"/>
                      <w:szCs w:val="20"/>
                    </w:rPr>
                  </w:pPr>
                  <w:r w:rsidRPr="00E479EA">
                    <w:rPr>
                      <w:rFonts w:ascii="Times New Roman" w:hAnsi="Times New Roman"/>
                      <w:color w:val="2F5496" w:themeColor="accent5" w:themeShade="BF"/>
                      <w:sz w:val="20"/>
                      <w:szCs w:val="20"/>
                    </w:rPr>
                    <w:t>101</w:t>
                  </w:r>
                </w:p>
              </w:tc>
              <w:tc>
                <w:tcPr>
                  <w:tcW w:w="1283" w:type="dxa"/>
                  <w:tcBorders>
                    <w:top w:val="single" w:sz="6" w:space="0" w:color="000000"/>
                    <w:left w:val="single" w:sz="6" w:space="0" w:color="000000"/>
                    <w:bottom w:val="single" w:sz="6" w:space="0" w:color="000000"/>
                    <w:right w:val="single" w:sz="6" w:space="0" w:color="000000"/>
                  </w:tcBorders>
                  <w:vAlign w:val="center"/>
                  <w:hideMark/>
                </w:tcPr>
                <w:p w14:paraId="1C44D406" w14:textId="77777777" w:rsidR="00707FAB" w:rsidRPr="00E479EA" w:rsidRDefault="00707FAB" w:rsidP="00707FAB">
                  <w:pPr>
                    <w:spacing w:line="240" w:lineRule="auto"/>
                    <w:jc w:val="right"/>
                    <w:rPr>
                      <w:rFonts w:ascii="Times New Roman" w:hAnsi="Times New Roman"/>
                      <w:color w:val="2F5496" w:themeColor="accent5" w:themeShade="BF"/>
                      <w:sz w:val="20"/>
                      <w:szCs w:val="20"/>
                    </w:rPr>
                  </w:pPr>
                  <w:r w:rsidRPr="00E479EA">
                    <w:rPr>
                      <w:rFonts w:ascii="Times New Roman" w:hAnsi="Times New Roman"/>
                      <w:color w:val="2F5496" w:themeColor="accent5" w:themeShade="BF"/>
                      <w:sz w:val="20"/>
                      <w:szCs w:val="20"/>
                    </w:rPr>
                    <w:t>104</w:t>
                  </w:r>
                </w:p>
              </w:tc>
            </w:tr>
            <w:tr w:rsidR="00707FAB" w:rsidRPr="00707FAB" w14:paraId="3FDA584D" w14:textId="77777777" w:rsidTr="00707FAB">
              <w:trPr>
                <w:trHeight w:val="238"/>
              </w:trPr>
              <w:tc>
                <w:tcPr>
                  <w:tcW w:w="3920" w:type="dxa"/>
                  <w:tcBorders>
                    <w:top w:val="single" w:sz="6" w:space="0" w:color="000000"/>
                    <w:left w:val="single" w:sz="6" w:space="0" w:color="000000"/>
                    <w:bottom w:val="single" w:sz="6" w:space="0" w:color="000000"/>
                    <w:right w:val="single" w:sz="6" w:space="0" w:color="000000"/>
                  </w:tcBorders>
                  <w:vAlign w:val="center"/>
                  <w:hideMark/>
                </w:tcPr>
                <w:p w14:paraId="23DC3660" w14:textId="77777777" w:rsidR="00707FAB" w:rsidRPr="00707FAB" w:rsidRDefault="00707FAB" w:rsidP="00707FAB">
                  <w:pPr>
                    <w:spacing w:line="240" w:lineRule="auto"/>
                    <w:rPr>
                      <w:rFonts w:ascii="Times New Roman" w:hAnsi="Times New Roman"/>
                      <w:sz w:val="20"/>
                      <w:szCs w:val="20"/>
                    </w:rPr>
                  </w:pPr>
                  <w:r w:rsidRPr="00707FAB">
                    <w:rPr>
                      <w:rFonts w:ascii="Times New Roman" w:hAnsi="Times New Roman"/>
                      <w:sz w:val="20"/>
                      <w:szCs w:val="20"/>
                    </w:rPr>
                    <w:t>Age Group 75-84</w:t>
                  </w:r>
                </w:p>
              </w:tc>
              <w:tc>
                <w:tcPr>
                  <w:tcW w:w="919" w:type="dxa"/>
                  <w:tcBorders>
                    <w:top w:val="single" w:sz="6" w:space="0" w:color="000000"/>
                    <w:left w:val="single" w:sz="6" w:space="0" w:color="000000"/>
                    <w:bottom w:val="single" w:sz="6" w:space="0" w:color="000000"/>
                    <w:right w:val="single" w:sz="6" w:space="0" w:color="000000"/>
                  </w:tcBorders>
                  <w:vAlign w:val="center"/>
                  <w:hideMark/>
                </w:tcPr>
                <w:p w14:paraId="521ECB21" w14:textId="77777777" w:rsidR="00707FAB" w:rsidRPr="00E479EA" w:rsidRDefault="00707FAB" w:rsidP="00707FAB">
                  <w:pPr>
                    <w:spacing w:line="240" w:lineRule="auto"/>
                    <w:jc w:val="right"/>
                    <w:rPr>
                      <w:rFonts w:ascii="Times New Roman" w:hAnsi="Times New Roman"/>
                      <w:color w:val="2F5496" w:themeColor="accent5" w:themeShade="BF"/>
                      <w:sz w:val="20"/>
                      <w:szCs w:val="20"/>
                    </w:rPr>
                  </w:pPr>
                  <w:r w:rsidRPr="00E479EA">
                    <w:rPr>
                      <w:rFonts w:ascii="Times New Roman" w:hAnsi="Times New Roman"/>
                      <w:color w:val="2F5496" w:themeColor="accent5" w:themeShade="BF"/>
                      <w:sz w:val="20"/>
                      <w:szCs w:val="20"/>
                    </w:rPr>
                    <w:t>45</w:t>
                  </w:r>
                </w:p>
              </w:tc>
              <w:tc>
                <w:tcPr>
                  <w:tcW w:w="1283" w:type="dxa"/>
                  <w:tcBorders>
                    <w:top w:val="single" w:sz="6" w:space="0" w:color="000000"/>
                    <w:left w:val="single" w:sz="6" w:space="0" w:color="000000"/>
                    <w:bottom w:val="single" w:sz="6" w:space="0" w:color="000000"/>
                    <w:right w:val="single" w:sz="6" w:space="0" w:color="000000"/>
                  </w:tcBorders>
                  <w:vAlign w:val="center"/>
                  <w:hideMark/>
                </w:tcPr>
                <w:p w14:paraId="02638B0E" w14:textId="77777777" w:rsidR="00707FAB" w:rsidRPr="00E479EA" w:rsidRDefault="00707FAB" w:rsidP="00707FAB">
                  <w:pPr>
                    <w:spacing w:line="240" w:lineRule="auto"/>
                    <w:jc w:val="right"/>
                    <w:rPr>
                      <w:rFonts w:ascii="Times New Roman" w:hAnsi="Times New Roman"/>
                      <w:color w:val="2F5496" w:themeColor="accent5" w:themeShade="BF"/>
                      <w:sz w:val="20"/>
                      <w:szCs w:val="20"/>
                    </w:rPr>
                  </w:pPr>
                  <w:r w:rsidRPr="00E479EA">
                    <w:rPr>
                      <w:rFonts w:ascii="Times New Roman" w:hAnsi="Times New Roman"/>
                      <w:color w:val="2F5496" w:themeColor="accent5" w:themeShade="BF"/>
                      <w:sz w:val="20"/>
                      <w:szCs w:val="20"/>
                    </w:rPr>
                    <w:t>45</w:t>
                  </w:r>
                </w:p>
              </w:tc>
            </w:tr>
            <w:tr w:rsidR="00707FAB" w:rsidRPr="00707FAB" w14:paraId="7532F06C" w14:textId="77777777" w:rsidTr="00707FAB">
              <w:trPr>
                <w:trHeight w:val="238"/>
              </w:trPr>
              <w:tc>
                <w:tcPr>
                  <w:tcW w:w="3920" w:type="dxa"/>
                  <w:tcBorders>
                    <w:top w:val="single" w:sz="6" w:space="0" w:color="000000"/>
                    <w:left w:val="single" w:sz="6" w:space="0" w:color="000000"/>
                    <w:bottom w:val="single" w:sz="6" w:space="0" w:color="000000"/>
                    <w:right w:val="single" w:sz="6" w:space="0" w:color="000000"/>
                  </w:tcBorders>
                  <w:vAlign w:val="center"/>
                  <w:hideMark/>
                </w:tcPr>
                <w:p w14:paraId="367A4F01" w14:textId="77777777" w:rsidR="00707FAB" w:rsidRPr="00707FAB" w:rsidRDefault="00707FAB" w:rsidP="00707FAB">
                  <w:pPr>
                    <w:spacing w:line="240" w:lineRule="auto"/>
                    <w:rPr>
                      <w:rFonts w:ascii="Times New Roman" w:hAnsi="Times New Roman"/>
                      <w:sz w:val="20"/>
                      <w:szCs w:val="20"/>
                    </w:rPr>
                  </w:pPr>
                  <w:r w:rsidRPr="00707FAB">
                    <w:rPr>
                      <w:rFonts w:ascii="Times New Roman" w:hAnsi="Times New Roman"/>
                      <w:sz w:val="20"/>
                      <w:szCs w:val="20"/>
                    </w:rPr>
                    <w:t>Age Group 85 And Over</w:t>
                  </w:r>
                </w:p>
              </w:tc>
              <w:tc>
                <w:tcPr>
                  <w:tcW w:w="919" w:type="dxa"/>
                  <w:tcBorders>
                    <w:top w:val="single" w:sz="6" w:space="0" w:color="000000"/>
                    <w:left w:val="single" w:sz="6" w:space="0" w:color="000000"/>
                    <w:bottom w:val="single" w:sz="6" w:space="0" w:color="000000"/>
                    <w:right w:val="single" w:sz="6" w:space="0" w:color="000000"/>
                  </w:tcBorders>
                  <w:vAlign w:val="center"/>
                  <w:hideMark/>
                </w:tcPr>
                <w:p w14:paraId="0D35995B" w14:textId="77777777" w:rsidR="00707FAB" w:rsidRPr="00E479EA" w:rsidRDefault="00707FAB" w:rsidP="00707FAB">
                  <w:pPr>
                    <w:spacing w:line="240" w:lineRule="auto"/>
                    <w:jc w:val="right"/>
                    <w:rPr>
                      <w:rFonts w:ascii="Times New Roman" w:hAnsi="Times New Roman"/>
                      <w:color w:val="2F5496" w:themeColor="accent5" w:themeShade="BF"/>
                      <w:sz w:val="20"/>
                      <w:szCs w:val="20"/>
                    </w:rPr>
                  </w:pPr>
                  <w:r w:rsidRPr="00E479EA">
                    <w:rPr>
                      <w:rFonts w:ascii="Times New Roman" w:hAnsi="Times New Roman"/>
                      <w:color w:val="2F5496" w:themeColor="accent5" w:themeShade="BF"/>
                      <w:sz w:val="20"/>
                      <w:szCs w:val="20"/>
                    </w:rPr>
                    <w:t>8</w:t>
                  </w:r>
                </w:p>
              </w:tc>
              <w:tc>
                <w:tcPr>
                  <w:tcW w:w="1283" w:type="dxa"/>
                  <w:tcBorders>
                    <w:top w:val="single" w:sz="6" w:space="0" w:color="000000"/>
                    <w:left w:val="single" w:sz="6" w:space="0" w:color="000000"/>
                    <w:bottom w:val="single" w:sz="6" w:space="0" w:color="000000"/>
                    <w:right w:val="single" w:sz="6" w:space="0" w:color="000000"/>
                  </w:tcBorders>
                  <w:vAlign w:val="center"/>
                  <w:hideMark/>
                </w:tcPr>
                <w:p w14:paraId="5C48F02E" w14:textId="77777777" w:rsidR="00707FAB" w:rsidRPr="00E479EA" w:rsidRDefault="00707FAB" w:rsidP="00707FAB">
                  <w:pPr>
                    <w:spacing w:line="240" w:lineRule="auto"/>
                    <w:jc w:val="right"/>
                    <w:rPr>
                      <w:rFonts w:ascii="Times New Roman" w:hAnsi="Times New Roman"/>
                      <w:color w:val="2F5496" w:themeColor="accent5" w:themeShade="BF"/>
                      <w:sz w:val="20"/>
                      <w:szCs w:val="20"/>
                    </w:rPr>
                  </w:pPr>
                  <w:r w:rsidRPr="00E479EA">
                    <w:rPr>
                      <w:rFonts w:ascii="Times New Roman" w:hAnsi="Times New Roman"/>
                      <w:color w:val="2F5496" w:themeColor="accent5" w:themeShade="BF"/>
                      <w:sz w:val="20"/>
                      <w:szCs w:val="20"/>
                    </w:rPr>
                    <w:t>21</w:t>
                  </w:r>
                </w:p>
              </w:tc>
            </w:tr>
          </w:tbl>
          <w:p w14:paraId="3E3E45A9" w14:textId="77777777" w:rsidR="00A75AE8" w:rsidRPr="002649FE" w:rsidRDefault="00A75AE8" w:rsidP="00AB72DF">
            <w:pPr>
              <w:pStyle w:val="Default"/>
              <w:tabs>
                <w:tab w:val="left" w:pos="142"/>
              </w:tabs>
              <w:rPr>
                <w:rFonts w:ascii="Arial" w:hAnsi="Arial" w:cs="Arial"/>
              </w:rPr>
            </w:pPr>
          </w:p>
        </w:tc>
        <w:tc>
          <w:tcPr>
            <w:tcW w:w="7914" w:type="dxa"/>
          </w:tcPr>
          <w:p w14:paraId="760349EB" w14:textId="77777777" w:rsidR="00A75AE8" w:rsidRPr="002649FE" w:rsidRDefault="00A75AE8" w:rsidP="00AB72DF">
            <w:pPr>
              <w:pStyle w:val="Default"/>
              <w:tabs>
                <w:tab w:val="left" w:pos="142"/>
              </w:tabs>
              <w:rPr>
                <w:rFonts w:ascii="Arial" w:hAnsi="Arial" w:cs="Arial"/>
              </w:rPr>
            </w:pPr>
          </w:p>
          <w:p w14:paraId="7737C14A" w14:textId="77777777" w:rsidR="00A75AE8" w:rsidRDefault="00A75AE8" w:rsidP="00AB72DF">
            <w:pPr>
              <w:pStyle w:val="Default"/>
              <w:tabs>
                <w:tab w:val="left" w:pos="142"/>
              </w:tabs>
              <w:rPr>
                <w:rFonts w:ascii="Arial" w:hAnsi="Arial" w:cs="Arial"/>
              </w:rPr>
            </w:pPr>
            <w:r w:rsidRPr="002649FE">
              <w:rPr>
                <w:rFonts w:ascii="Arial" w:hAnsi="Arial" w:cs="Arial"/>
              </w:rPr>
              <w:t xml:space="preserve">Detail of age mix of practice population and PPG: </w:t>
            </w:r>
          </w:p>
          <w:p w14:paraId="30FF3D14" w14:textId="77777777" w:rsidR="00A75AE8" w:rsidRPr="002649FE" w:rsidRDefault="00A75AE8" w:rsidP="00AB72DF">
            <w:pPr>
              <w:pStyle w:val="Default"/>
              <w:tabs>
                <w:tab w:val="left" w:pos="142"/>
              </w:tabs>
              <w:rPr>
                <w:rFonts w:ascii="Arial" w:hAnsi="Arial" w:cs="Arial"/>
              </w:rPr>
            </w:pPr>
          </w:p>
          <w:tbl>
            <w:tblPr>
              <w:tblStyle w:val="TableGrid"/>
              <w:tblW w:w="0" w:type="auto"/>
              <w:tblLayout w:type="fixed"/>
              <w:tblLook w:val="04A0" w:firstRow="1" w:lastRow="0" w:firstColumn="1" w:lastColumn="0" w:noHBand="0" w:noVBand="1"/>
            </w:tblPr>
            <w:tblGrid>
              <w:gridCol w:w="1163"/>
              <w:gridCol w:w="709"/>
              <w:gridCol w:w="850"/>
              <w:gridCol w:w="851"/>
              <w:gridCol w:w="850"/>
              <w:gridCol w:w="851"/>
              <w:gridCol w:w="850"/>
              <w:gridCol w:w="851"/>
            </w:tblGrid>
            <w:tr w:rsidR="007566C2" w:rsidRPr="002649FE" w14:paraId="3C7E9244" w14:textId="77777777" w:rsidTr="00AB72DF">
              <w:tc>
                <w:tcPr>
                  <w:tcW w:w="1163" w:type="dxa"/>
                </w:tcPr>
                <w:p w14:paraId="4AD6F238" w14:textId="77777777" w:rsidR="007566C2" w:rsidRPr="002649FE" w:rsidRDefault="007566C2" w:rsidP="00AB72DF">
                  <w:pPr>
                    <w:pStyle w:val="Default"/>
                    <w:tabs>
                      <w:tab w:val="left" w:pos="142"/>
                    </w:tabs>
                    <w:rPr>
                      <w:rFonts w:ascii="Arial" w:hAnsi="Arial" w:cs="Arial"/>
                    </w:rPr>
                  </w:pPr>
                  <w:r w:rsidRPr="002649FE">
                    <w:rPr>
                      <w:rFonts w:ascii="Arial" w:hAnsi="Arial" w:cs="Arial"/>
                    </w:rPr>
                    <w:t>%</w:t>
                  </w:r>
                </w:p>
              </w:tc>
              <w:tc>
                <w:tcPr>
                  <w:tcW w:w="709" w:type="dxa"/>
                </w:tcPr>
                <w:p w14:paraId="331732E6" w14:textId="77777777" w:rsidR="007566C2" w:rsidRPr="002649FE" w:rsidRDefault="007566C2" w:rsidP="00AB72DF">
                  <w:pPr>
                    <w:pStyle w:val="Default"/>
                    <w:tabs>
                      <w:tab w:val="left" w:pos="142"/>
                    </w:tabs>
                    <w:rPr>
                      <w:rFonts w:ascii="Arial" w:hAnsi="Arial" w:cs="Arial"/>
                    </w:rPr>
                  </w:pPr>
                  <w:r>
                    <w:rPr>
                      <w:rFonts w:ascii="Arial" w:hAnsi="Arial" w:cs="Arial"/>
                    </w:rPr>
                    <w:t>0-4</w:t>
                  </w:r>
                </w:p>
              </w:tc>
              <w:tc>
                <w:tcPr>
                  <w:tcW w:w="850" w:type="dxa"/>
                </w:tcPr>
                <w:p w14:paraId="1C087241" w14:textId="77777777" w:rsidR="007566C2" w:rsidRPr="002649FE" w:rsidRDefault="007566C2" w:rsidP="00AB72DF">
                  <w:pPr>
                    <w:pStyle w:val="Default"/>
                    <w:tabs>
                      <w:tab w:val="left" w:pos="142"/>
                    </w:tabs>
                    <w:rPr>
                      <w:rFonts w:ascii="Arial" w:hAnsi="Arial" w:cs="Arial"/>
                    </w:rPr>
                  </w:pPr>
                  <w:r>
                    <w:rPr>
                      <w:rFonts w:ascii="Arial" w:hAnsi="Arial" w:cs="Arial"/>
                    </w:rPr>
                    <w:t>5-14</w:t>
                  </w:r>
                </w:p>
              </w:tc>
              <w:tc>
                <w:tcPr>
                  <w:tcW w:w="851" w:type="dxa"/>
                </w:tcPr>
                <w:p w14:paraId="0B13F325" w14:textId="77777777" w:rsidR="007566C2" w:rsidRPr="002649FE" w:rsidRDefault="007566C2" w:rsidP="00AB72DF">
                  <w:pPr>
                    <w:pStyle w:val="Default"/>
                    <w:tabs>
                      <w:tab w:val="left" w:pos="142"/>
                    </w:tabs>
                    <w:rPr>
                      <w:rFonts w:ascii="Arial" w:hAnsi="Arial" w:cs="Arial"/>
                    </w:rPr>
                  </w:pPr>
                  <w:r>
                    <w:rPr>
                      <w:rFonts w:ascii="Arial" w:hAnsi="Arial" w:cs="Arial"/>
                    </w:rPr>
                    <w:t>15-44</w:t>
                  </w:r>
                </w:p>
              </w:tc>
              <w:tc>
                <w:tcPr>
                  <w:tcW w:w="850" w:type="dxa"/>
                </w:tcPr>
                <w:p w14:paraId="17638984" w14:textId="77777777" w:rsidR="007566C2" w:rsidRPr="002649FE" w:rsidRDefault="007566C2" w:rsidP="00AB72DF">
                  <w:pPr>
                    <w:pStyle w:val="Default"/>
                    <w:tabs>
                      <w:tab w:val="left" w:pos="142"/>
                    </w:tabs>
                    <w:rPr>
                      <w:rFonts w:ascii="Arial" w:hAnsi="Arial" w:cs="Arial"/>
                    </w:rPr>
                  </w:pPr>
                  <w:r>
                    <w:rPr>
                      <w:rFonts w:ascii="Arial" w:hAnsi="Arial" w:cs="Arial"/>
                    </w:rPr>
                    <w:t>45-64</w:t>
                  </w:r>
                </w:p>
              </w:tc>
              <w:tc>
                <w:tcPr>
                  <w:tcW w:w="851" w:type="dxa"/>
                </w:tcPr>
                <w:p w14:paraId="609F53D5" w14:textId="77777777" w:rsidR="007566C2" w:rsidRPr="002649FE" w:rsidRDefault="007566C2" w:rsidP="00AB72DF">
                  <w:pPr>
                    <w:pStyle w:val="Default"/>
                    <w:tabs>
                      <w:tab w:val="left" w:pos="142"/>
                    </w:tabs>
                    <w:rPr>
                      <w:rFonts w:ascii="Arial" w:hAnsi="Arial" w:cs="Arial"/>
                    </w:rPr>
                  </w:pPr>
                  <w:r>
                    <w:rPr>
                      <w:rFonts w:ascii="Arial" w:hAnsi="Arial" w:cs="Arial"/>
                    </w:rPr>
                    <w:t>65-74</w:t>
                  </w:r>
                </w:p>
              </w:tc>
              <w:tc>
                <w:tcPr>
                  <w:tcW w:w="850" w:type="dxa"/>
                </w:tcPr>
                <w:p w14:paraId="5B600C23" w14:textId="77777777" w:rsidR="007566C2" w:rsidRPr="002649FE" w:rsidRDefault="007566C2" w:rsidP="00AB72DF">
                  <w:pPr>
                    <w:pStyle w:val="Default"/>
                    <w:tabs>
                      <w:tab w:val="left" w:pos="142"/>
                    </w:tabs>
                    <w:rPr>
                      <w:rFonts w:ascii="Arial" w:hAnsi="Arial" w:cs="Arial"/>
                    </w:rPr>
                  </w:pPr>
                  <w:r>
                    <w:rPr>
                      <w:rFonts w:ascii="Arial" w:hAnsi="Arial" w:cs="Arial"/>
                    </w:rPr>
                    <w:t>75-84</w:t>
                  </w:r>
                </w:p>
              </w:tc>
              <w:tc>
                <w:tcPr>
                  <w:tcW w:w="851" w:type="dxa"/>
                </w:tcPr>
                <w:p w14:paraId="0EBE7AED" w14:textId="77777777" w:rsidR="007566C2" w:rsidRPr="002649FE" w:rsidRDefault="007566C2" w:rsidP="00AB72DF">
                  <w:pPr>
                    <w:pStyle w:val="Default"/>
                    <w:tabs>
                      <w:tab w:val="left" w:pos="142"/>
                    </w:tabs>
                    <w:rPr>
                      <w:rFonts w:ascii="Arial" w:hAnsi="Arial" w:cs="Arial"/>
                    </w:rPr>
                  </w:pPr>
                  <w:r>
                    <w:rPr>
                      <w:rFonts w:ascii="Arial" w:hAnsi="Arial" w:cs="Arial"/>
                    </w:rPr>
                    <w:t>85+</w:t>
                  </w:r>
                </w:p>
              </w:tc>
            </w:tr>
            <w:tr w:rsidR="007566C2" w:rsidRPr="002649FE" w14:paraId="5A06DA7D" w14:textId="77777777" w:rsidTr="00AB72DF">
              <w:tc>
                <w:tcPr>
                  <w:tcW w:w="1163" w:type="dxa"/>
                </w:tcPr>
                <w:p w14:paraId="5EBE0F12" w14:textId="77777777" w:rsidR="007566C2" w:rsidRPr="002649FE" w:rsidRDefault="007566C2" w:rsidP="00AB72DF">
                  <w:pPr>
                    <w:pStyle w:val="Default"/>
                    <w:tabs>
                      <w:tab w:val="left" w:pos="142"/>
                    </w:tabs>
                    <w:rPr>
                      <w:rFonts w:ascii="Arial" w:hAnsi="Arial" w:cs="Arial"/>
                    </w:rPr>
                  </w:pPr>
                  <w:r w:rsidRPr="002649FE">
                    <w:rPr>
                      <w:rFonts w:ascii="Arial" w:hAnsi="Arial" w:cs="Arial"/>
                    </w:rPr>
                    <w:t>Practice</w:t>
                  </w:r>
                </w:p>
              </w:tc>
              <w:tc>
                <w:tcPr>
                  <w:tcW w:w="709" w:type="dxa"/>
                </w:tcPr>
                <w:p w14:paraId="3C55139C" w14:textId="77777777" w:rsidR="007566C2" w:rsidRPr="00971C77" w:rsidRDefault="007566C2" w:rsidP="00AB72DF">
                  <w:pPr>
                    <w:pStyle w:val="Default"/>
                    <w:tabs>
                      <w:tab w:val="left" w:pos="142"/>
                    </w:tabs>
                    <w:rPr>
                      <w:rFonts w:ascii="Arial" w:hAnsi="Arial" w:cs="Arial"/>
                      <w:color w:val="4472C4" w:themeColor="accent5"/>
                    </w:rPr>
                  </w:pPr>
                  <w:r w:rsidRPr="00971C77">
                    <w:rPr>
                      <w:rFonts w:ascii="Arial" w:hAnsi="Arial" w:cs="Arial"/>
                      <w:color w:val="4472C4" w:themeColor="accent5"/>
                    </w:rPr>
                    <w:t>8.33</w:t>
                  </w:r>
                </w:p>
              </w:tc>
              <w:tc>
                <w:tcPr>
                  <w:tcW w:w="850" w:type="dxa"/>
                </w:tcPr>
                <w:p w14:paraId="26DE1AFE" w14:textId="77777777" w:rsidR="007566C2" w:rsidRPr="00971C77" w:rsidRDefault="007566C2" w:rsidP="00AB72DF">
                  <w:pPr>
                    <w:pStyle w:val="Default"/>
                    <w:tabs>
                      <w:tab w:val="left" w:pos="142"/>
                    </w:tabs>
                    <w:rPr>
                      <w:rFonts w:ascii="Arial" w:hAnsi="Arial" w:cs="Arial"/>
                      <w:color w:val="4472C4" w:themeColor="accent5"/>
                    </w:rPr>
                  </w:pPr>
                  <w:r w:rsidRPr="00971C77">
                    <w:rPr>
                      <w:rFonts w:ascii="Arial" w:hAnsi="Arial" w:cs="Arial"/>
                      <w:color w:val="4472C4" w:themeColor="accent5"/>
                    </w:rPr>
                    <w:t>14.19</w:t>
                  </w:r>
                </w:p>
              </w:tc>
              <w:tc>
                <w:tcPr>
                  <w:tcW w:w="851" w:type="dxa"/>
                </w:tcPr>
                <w:p w14:paraId="31BE5B84" w14:textId="77777777" w:rsidR="007566C2" w:rsidRPr="00971C77" w:rsidRDefault="007566C2" w:rsidP="00AB72DF">
                  <w:pPr>
                    <w:pStyle w:val="Default"/>
                    <w:tabs>
                      <w:tab w:val="left" w:pos="142"/>
                    </w:tabs>
                    <w:rPr>
                      <w:rFonts w:ascii="Arial" w:hAnsi="Arial" w:cs="Arial"/>
                      <w:color w:val="4472C4" w:themeColor="accent5"/>
                    </w:rPr>
                  </w:pPr>
                  <w:r w:rsidRPr="00971C77">
                    <w:rPr>
                      <w:rFonts w:ascii="Arial" w:hAnsi="Arial" w:cs="Arial"/>
                      <w:color w:val="4472C4" w:themeColor="accent5"/>
                    </w:rPr>
                    <w:t>48.16</w:t>
                  </w:r>
                </w:p>
              </w:tc>
              <w:tc>
                <w:tcPr>
                  <w:tcW w:w="850" w:type="dxa"/>
                </w:tcPr>
                <w:p w14:paraId="6EC9973D" w14:textId="77777777" w:rsidR="007566C2" w:rsidRPr="00971C77" w:rsidRDefault="007566C2" w:rsidP="00AB72DF">
                  <w:pPr>
                    <w:pStyle w:val="Default"/>
                    <w:tabs>
                      <w:tab w:val="left" w:pos="142"/>
                    </w:tabs>
                    <w:rPr>
                      <w:rFonts w:ascii="Arial" w:hAnsi="Arial" w:cs="Arial"/>
                      <w:color w:val="4472C4" w:themeColor="accent5"/>
                    </w:rPr>
                  </w:pPr>
                  <w:r w:rsidRPr="00971C77">
                    <w:rPr>
                      <w:rFonts w:ascii="Arial" w:hAnsi="Arial" w:cs="Arial"/>
                      <w:color w:val="4472C4" w:themeColor="accent5"/>
                    </w:rPr>
                    <w:t>21.31</w:t>
                  </w:r>
                </w:p>
              </w:tc>
              <w:tc>
                <w:tcPr>
                  <w:tcW w:w="851" w:type="dxa"/>
                </w:tcPr>
                <w:p w14:paraId="46BBF985" w14:textId="77777777" w:rsidR="007566C2" w:rsidRPr="00971C77" w:rsidRDefault="007566C2" w:rsidP="00AB72DF">
                  <w:pPr>
                    <w:pStyle w:val="Default"/>
                    <w:tabs>
                      <w:tab w:val="left" w:pos="142"/>
                    </w:tabs>
                    <w:rPr>
                      <w:rFonts w:ascii="Arial" w:hAnsi="Arial" w:cs="Arial"/>
                      <w:color w:val="4472C4" w:themeColor="accent5"/>
                    </w:rPr>
                  </w:pPr>
                  <w:r w:rsidRPr="00971C77">
                    <w:rPr>
                      <w:rFonts w:ascii="Arial" w:hAnsi="Arial" w:cs="Arial"/>
                      <w:color w:val="4472C4" w:themeColor="accent5"/>
                    </w:rPr>
                    <w:t>5.1</w:t>
                  </w:r>
                </w:p>
              </w:tc>
              <w:tc>
                <w:tcPr>
                  <w:tcW w:w="850" w:type="dxa"/>
                </w:tcPr>
                <w:p w14:paraId="34602E9F" w14:textId="77777777" w:rsidR="007566C2" w:rsidRPr="00971C77" w:rsidRDefault="007566C2" w:rsidP="00AB72DF">
                  <w:pPr>
                    <w:pStyle w:val="Default"/>
                    <w:tabs>
                      <w:tab w:val="left" w:pos="142"/>
                    </w:tabs>
                    <w:rPr>
                      <w:rFonts w:ascii="Arial" w:hAnsi="Arial" w:cs="Arial"/>
                      <w:color w:val="4472C4" w:themeColor="accent5"/>
                    </w:rPr>
                  </w:pPr>
                  <w:r w:rsidRPr="00971C77">
                    <w:rPr>
                      <w:rFonts w:ascii="Arial" w:hAnsi="Arial" w:cs="Arial"/>
                      <w:color w:val="4472C4" w:themeColor="accent5"/>
                    </w:rPr>
                    <w:t>2.29</w:t>
                  </w:r>
                </w:p>
              </w:tc>
              <w:tc>
                <w:tcPr>
                  <w:tcW w:w="851" w:type="dxa"/>
                </w:tcPr>
                <w:p w14:paraId="68E9524A" w14:textId="77777777" w:rsidR="007566C2" w:rsidRPr="00971C77" w:rsidRDefault="007566C2" w:rsidP="00AB72DF">
                  <w:pPr>
                    <w:pStyle w:val="Default"/>
                    <w:tabs>
                      <w:tab w:val="left" w:pos="142"/>
                    </w:tabs>
                    <w:rPr>
                      <w:rFonts w:ascii="Arial" w:hAnsi="Arial" w:cs="Arial"/>
                      <w:color w:val="4472C4" w:themeColor="accent5"/>
                    </w:rPr>
                  </w:pPr>
                  <w:r w:rsidRPr="00971C77">
                    <w:rPr>
                      <w:rFonts w:ascii="Arial" w:hAnsi="Arial" w:cs="Arial"/>
                      <w:color w:val="4472C4" w:themeColor="accent5"/>
                    </w:rPr>
                    <w:t>0.63</w:t>
                  </w:r>
                </w:p>
              </w:tc>
            </w:tr>
            <w:tr w:rsidR="007566C2" w:rsidRPr="002649FE" w14:paraId="36496C79" w14:textId="77777777" w:rsidTr="00AB72DF">
              <w:tc>
                <w:tcPr>
                  <w:tcW w:w="1163" w:type="dxa"/>
                </w:tcPr>
                <w:p w14:paraId="53F8E60B" w14:textId="77777777" w:rsidR="007566C2" w:rsidRPr="002649FE" w:rsidRDefault="007566C2" w:rsidP="00AB72DF">
                  <w:pPr>
                    <w:pStyle w:val="Default"/>
                    <w:tabs>
                      <w:tab w:val="left" w:pos="142"/>
                    </w:tabs>
                    <w:rPr>
                      <w:rFonts w:ascii="Arial" w:hAnsi="Arial" w:cs="Arial"/>
                    </w:rPr>
                  </w:pPr>
                  <w:r w:rsidRPr="002649FE">
                    <w:rPr>
                      <w:rFonts w:ascii="Arial" w:hAnsi="Arial" w:cs="Arial"/>
                    </w:rPr>
                    <w:t>PRG</w:t>
                  </w:r>
                </w:p>
              </w:tc>
              <w:tc>
                <w:tcPr>
                  <w:tcW w:w="709" w:type="dxa"/>
                </w:tcPr>
                <w:p w14:paraId="0E9E1EC6" w14:textId="77777777" w:rsidR="007566C2" w:rsidRPr="00971C77" w:rsidRDefault="007566C2" w:rsidP="00AB72DF">
                  <w:pPr>
                    <w:pStyle w:val="Default"/>
                    <w:tabs>
                      <w:tab w:val="left" w:pos="142"/>
                    </w:tabs>
                    <w:rPr>
                      <w:rFonts w:ascii="Arial" w:hAnsi="Arial" w:cs="Arial"/>
                      <w:color w:val="4472C4" w:themeColor="accent5"/>
                    </w:rPr>
                  </w:pPr>
                </w:p>
              </w:tc>
              <w:tc>
                <w:tcPr>
                  <w:tcW w:w="850" w:type="dxa"/>
                </w:tcPr>
                <w:p w14:paraId="630F3F2F" w14:textId="77777777" w:rsidR="007566C2" w:rsidRPr="00971C77" w:rsidRDefault="007566C2" w:rsidP="00AB72DF">
                  <w:pPr>
                    <w:pStyle w:val="Default"/>
                    <w:tabs>
                      <w:tab w:val="left" w:pos="142"/>
                    </w:tabs>
                    <w:rPr>
                      <w:rFonts w:ascii="Arial" w:hAnsi="Arial" w:cs="Arial"/>
                      <w:color w:val="4472C4" w:themeColor="accent5"/>
                    </w:rPr>
                  </w:pPr>
                </w:p>
              </w:tc>
              <w:tc>
                <w:tcPr>
                  <w:tcW w:w="851" w:type="dxa"/>
                </w:tcPr>
                <w:p w14:paraId="5AF7E330" w14:textId="77777777" w:rsidR="007566C2" w:rsidRPr="00971C77" w:rsidRDefault="00971C77" w:rsidP="00AB72DF">
                  <w:pPr>
                    <w:pStyle w:val="Default"/>
                    <w:tabs>
                      <w:tab w:val="left" w:pos="142"/>
                    </w:tabs>
                    <w:rPr>
                      <w:rFonts w:ascii="Arial" w:hAnsi="Arial" w:cs="Arial"/>
                      <w:color w:val="4472C4" w:themeColor="accent5"/>
                    </w:rPr>
                  </w:pPr>
                  <w:r w:rsidRPr="00971C77">
                    <w:rPr>
                      <w:rFonts w:ascii="Arial" w:hAnsi="Arial" w:cs="Arial"/>
                      <w:color w:val="4472C4" w:themeColor="accent5"/>
                    </w:rPr>
                    <w:t>45%</w:t>
                  </w:r>
                </w:p>
              </w:tc>
              <w:tc>
                <w:tcPr>
                  <w:tcW w:w="850" w:type="dxa"/>
                </w:tcPr>
                <w:p w14:paraId="72D37E9A" w14:textId="77777777" w:rsidR="007566C2" w:rsidRPr="00971C77" w:rsidRDefault="00971C77" w:rsidP="00AB72DF">
                  <w:pPr>
                    <w:pStyle w:val="Default"/>
                    <w:tabs>
                      <w:tab w:val="left" w:pos="142"/>
                    </w:tabs>
                    <w:rPr>
                      <w:rFonts w:ascii="Arial" w:hAnsi="Arial" w:cs="Arial"/>
                      <w:color w:val="4472C4" w:themeColor="accent5"/>
                    </w:rPr>
                  </w:pPr>
                  <w:r w:rsidRPr="00971C77">
                    <w:rPr>
                      <w:rFonts w:ascii="Arial" w:hAnsi="Arial" w:cs="Arial"/>
                      <w:color w:val="4472C4" w:themeColor="accent5"/>
                    </w:rPr>
                    <w:t>22%</w:t>
                  </w:r>
                </w:p>
              </w:tc>
              <w:tc>
                <w:tcPr>
                  <w:tcW w:w="851" w:type="dxa"/>
                </w:tcPr>
                <w:p w14:paraId="36ACD5CD" w14:textId="77777777" w:rsidR="007566C2" w:rsidRPr="00971C77" w:rsidRDefault="00971C77" w:rsidP="00AB72DF">
                  <w:pPr>
                    <w:pStyle w:val="Default"/>
                    <w:tabs>
                      <w:tab w:val="left" w:pos="142"/>
                    </w:tabs>
                    <w:rPr>
                      <w:rFonts w:ascii="Arial" w:hAnsi="Arial" w:cs="Arial"/>
                      <w:color w:val="4472C4" w:themeColor="accent5"/>
                    </w:rPr>
                  </w:pPr>
                  <w:r w:rsidRPr="00971C77">
                    <w:rPr>
                      <w:rFonts w:ascii="Arial" w:hAnsi="Arial" w:cs="Arial"/>
                      <w:color w:val="4472C4" w:themeColor="accent5"/>
                    </w:rPr>
                    <w:t>33%</w:t>
                  </w:r>
                </w:p>
              </w:tc>
              <w:tc>
                <w:tcPr>
                  <w:tcW w:w="850" w:type="dxa"/>
                </w:tcPr>
                <w:p w14:paraId="1F92FD0E" w14:textId="77777777" w:rsidR="007566C2" w:rsidRPr="00971C77" w:rsidRDefault="007566C2" w:rsidP="00AB72DF">
                  <w:pPr>
                    <w:pStyle w:val="Default"/>
                    <w:tabs>
                      <w:tab w:val="left" w:pos="142"/>
                    </w:tabs>
                    <w:rPr>
                      <w:rFonts w:ascii="Arial" w:hAnsi="Arial" w:cs="Arial"/>
                      <w:color w:val="4472C4" w:themeColor="accent5"/>
                    </w:rPr>
                  </w:pPr>
                </w:p>
              </w:tc>
              <w:tc>
                <w:tcPr>
                  <w:tcW w:w="851" w:type="dxa"/>
                </w:tcPr>
                <w:p w14:paraId="6502C4EC" w14:textId="77777777" w:rsidR="007566C2" w:rsidRPr="00971C77" w:rsidRDefault="007566C2" w:rsidP="00AB72DF">
                  <w:pPr>
                    <w:pStyle w:val="Default"/>
                    <w:tabs>
                      <w:tab w:val="left" w:pos="142"/>
                    </w:tabs>
                    <w:rPr>
                      <w:rFonts w:ascii="Arial" w:hAnsi="Arial" w:cs="Arial"/>
                      <w:color w:val="4472C4" w:themeColor="accent5"/>
                    </w:rPr>
                  </w:pPr>
                </w:p>
              </w:tc>
            </w:tr>
          </w:tbl>
          <w:p w14:paraId="39D33686" w14:textId="77777777" w:rsidR="00A75AE8" w:rsidRPr="002649FE" w:rsidRDefault="00A75AE8" w:rsidP="00AB72DF">
            <w:pPr>
              <w:pStyle w:val="Default"/>
              <w:tabs>
                <w:tab w:val="left" w:pos="142"/>
              </w:tabs>
              <w:rPr>
                <w:rFonts w:ascii="Arial" w:hAnsi="Arial" w:cs="Arial"/>
              </w:rPr>
            </w:pPr>
          </w:p>
        </w:tc>
      </w:tr>
      <w:tr w:rsidR="00A75AE8" w:rsidRPr="002649FE" w14:paraId="75002066" w14:textId="77777777" w:rsidTr="006F30DC">
        <w:trPr>
          <w:trHeight w:val="4101"/>
        </w:trPr>
        <w:tc>
          <w:tcPr>
            <w:tcW w:w="14293" w:type="dxa"/>
            <w:gridSpan w:val="2"/>
          </w:tcPr>
          <w:p w14:paraId="7763EFE7" w14:textId="77777777" w:rsidR="006F30DC" w:rsidRDefault="006F30DC" w:rsidP="00AB72DF">
            <w:pPr>
              <w:pStyle w:val="Default"/>
              <w:tabs>
                <w:tab w:val="left" w:pos="142"/>
              </w:tabs>
              <w:rPr>
                <w:rFonts w:ascii="Arial" w:hAnsi="Arial" w:cs="Arial"/>
              </w:rPr>
            </w:pPr>
          </w:p>
          <w:p w14:paraId="4FF75F23" w14:textId="77777777" w:rsidR="00A75AE8" w:rsidRDefault="006F30DC" w:rsidP="00AB72DF">
            <w:pPr>
              <w:pStyle w:val="Default"/>
              <w:tabs>
                <w:tab w:val="left" w:pos="142"/>
              </w:tabs>
              <w:rPr>
                <w:rFonts w:ascii="Arial" w:hAnsi="Arial" w:cs="Arial"/>
              </w:rPr>
            </w:pPr>
            <w:r>
              <w:rPr>
                <w:rFonts w:ascii="Arial" w:hAnsi="Arial" w:cs="Arial"/>
              </w:rPr>
              <w:t xml:space="preserve">   </w:t>
            </w:r>
            <w:r w:rsidR="00A75AE8" w:rsidRPr="002649FE">
              <w:rPr>
                <w:rFonts w:ascii="Arial" w:hAnsi="Arial" w:cs="Arial"/>
              </w:rPr>
              <w:t xml:space="preserve">Detail the ethnic background of your practice population and PRG: </w:t>
            </w:r>
          </w:p>
          <w:p w14:paraId="6009A30C" w14:textId="77777777" w:rsidR="00B1116F" w:rsidRDefault="00B1116F" w:rsidP="00AB72DF">
            <w:pPr>
              <w:pStyle w:val="Default"/>
              <w:tabs>
                <w:tab w:val="left" w:pos="142"/>
              </w:tabs>
              <w:rPr>
                <w:rFonts w:ascii="Arial" w:hAnsi="Arial" w:cs="Arial"/>
              </w:rPr>
            </w:pPr>
          </w:p>
          <w:p w14:paraId="6CC0DB53" w14:textId="77777777" w:rsidR="00EA6144" w:rsidRDefault="006F30DC" w:rsidP="00AB72DF">
            <w:pPr>
              <w:pStyle w:val="Default"/>
              <w:tabs>
                <w:tab w:val="left" w:pos="142"/>
              </w:tabs>
              <w:rPr>
                <w:rFonts w:ascii="Arial" w:hAnsi="Arial" w:cs="Arial"/>
              </w:rPr>
            </w:pPr>
            <w:r>
              <w:rPr>
                <w:rFonts w:ascii="Arial" w:hAnsi="Arial" w:cs="Arial"/>
              </w:rPr>
              <w:t xml:space="preserve">  </w:t>
            </w:r>
            <w:r w:rsidR="00EA6144">
              <w:rPr>
                <w:rFonts w:ascii="Arial" w:hAnsi="Arial" w:cs="Arial"/>
              </w:rPr>
              <w:t xml:space="preserve">British or mixed British – </w:t>
            </w:r>
            <w:r>
              <w:rPr>
                <w:rFonts w:ascii="Arial" w:hAnsi="Arial" w:cs="Arial"/>
              </w:rPr>
              <w:t xml:space="preserve">                      </w:t>
            </w:r>
            <w:r w:rsidR="00EA6144">
              <w:rPr>
                <w:rFonts w:ascii="Arial" w:hAnsi="Arial" w:cs="Arial"/>
              </w:rPr>
              <w:t>1635</w:t>
            </w:r>
          </w:p>
          <w:p w14:paraId="3DAAE26F" w14:textId="77777777" w:rsidR="00EA6144" w:rsidRDefault="006F30DC" w:rsidP="00AB72DF">
            <w:pPr>
              <w:pStyle w:val="Default"/>
              <w:tabs>
                <w:tab w:val="left" w:pos="142"/>
              </w:tabs>
              <w:rPr>
                <w:rFonts w:ascii="Arial" w:hAnsi="Arial" w:cs="Arial"/>
              </w:rPr>
            </w:pPr>
            <w:r>
              <w:rPr>
                <w:rFonts w:ascii="Arial" w:hAnsi="Arial" w:cs="Arial"/>
              </w:rPr>
              <w:t xml:space="preserve">  </w:t>
            </w:r>
            <w:r w:rsidR="00EA6144">
              <w:rPr>
                <w:rFonts w:ascii="Arial" w:hAnsi="Arial" w:cs="Arial"/>
              </w:rPr>
              <w:t xml:space="preserve">White British/ English   -   </w:t>
            </w:r>
            <w:r>
              <w:rPr>
                <w:rFonts w:ascii="Arial" w:hAnsi="Arial" w:cs="Arial"/>
              </w:rPr>
              <w:t xml:space="preserve">                      </w:t>
            </w:r>
            <w:r w:rsidR="00EA6144">
              <w:rPr>
                <w:rFonts w:ascii="Arial" w:hAnsi="Arial" w:cs="Arial"/>
              </w:rPr>
              <w:t xml:space="preserve"> 991</w:t>
            </w:r>
          </w:p>
          <w:p w14:paraId="5FBD89B9" w14:textId="77777777" w:rsidR="00EA6144" w:rsidRDefault="006F30DC" w:rsidP="00AB72DF">
            <w:pPr>
              <w:pStyle w:val="Default"/>
              <w:tabs>
                <w:tab w:val="left" w:pos="142"/>
              </w:tabs>
              <w:rPr>
                <w:rFonts w:ascii="Arial" w:hAnsi="Arial" w:cs="Arial"/>
              </w:rPr>
            </w:pPr>
            <w:r>
              <w:rPr>
                <w:rFonts w:ascii="Arial" w:hAnsi="Arial" w:cs="Arial"/>
              </w:rPr>
              <w:t xml:space="preserve">  </w:t>
            </w:r>
            <w:r w:rsidR="00EA6144">
              <w:rPr>
                <w:rFonts w:ascii="Arial" w:hAnsi="Arial" w:cs="Arial"/>
              </w:rPr>
              <w:t xml:space="preserve">Polish                           -    </w:t>
            </w:r>
            <w:r>
              <w:rPr>
                <w:rFonts w:ascii="Arial" w:hAnsi="Arial" w:cs="Arial"/>
              </w:rPr>
              <w:t xml:space="preserve">                      </w:t>
            </w:r>
            <w:r w:rsidR="00EA6144">
              <w:rPr>
                <w:rFonts w:ascii="Arial" w:hAnsi="Arial" w:cs="Arial"/>
              </w:rPr>
              <w:t>834</w:t>
            </w:r>
          </w:p>
          <w:p w14:paraId="05597067" w14:textId="77777777" w:rsidR="00EA6144" w:rsidRDefault="006F30DC" w:rsidP="00AB72DF">
            <w:pPr>
              <w:pStyle w:val="Default"/>
              <w:tabs>
                <w:tab w:val="left" w:pos="142"/>
              </w:tabs>
              <w:rPr>
                <w:rFonts w:ascii="Arial" w:hAnsi="Arial" w:cs="Arial"/>
              </w:rPr>
            </w:pPr>
            <w:r>
              <w:rPr>
                <w:rFonts w:ascii="Arial" w:hAnsi="Arial" w:cs="Arial"/>
              </w:rPr>
              <w:t xml:space="preserve">  </w:t>
            </w:r>
            <w:r w:rsidR="00EA6144">
              <w:rPr>
                <w:rFonts w:ascii="Arial" w:hAnsi="Arial" w:cs="Arial"/>
              </w:rPr>
              <w:t>Russian/ Estonian/ Latvian/ Lithuanian – 53</w:t>
            </w:r>
          </w:p>
          <w:p w14:paraId="5339CC00" w14:textId="77777777" w:rsidR="00EA6144" w:rsidRDefault="006F30DC" w:rsidP="00AB72DF">
            <w:pPr>
              <w:pStyle w:val="Default"/>
              <w:tabs>
                <w:tab w:val="left" w:pos="142"/>
              </w:tabs>
              <w:rPr>
                <w:rFonts w:ascii="Arial" w:hAnsi="Arial" w:cs="Arial"/>
              </w:rPr>
            </w:pPr>
            <w:r>
              <w:rPr>
                <w:rFonts w:ascii="Arial" w:hAnsi="Arial" w:cs="Arial"/>
              </w:rPr>
              <w:t xml:space="preserve">  </w:t>
            </w:r>
            <w:r w:rsidR="00EA6144">
              <w:rPr>
                <w:rFonts w:ascii="Arial" w:hAnsi="Arial" w:cs="Arial"/>
              </w:rPr>
              <w:t xml:space="preserve">Black British/ African/ Nigerian – </w:t>
            </w:r>
            <w:r>
              <w:rPr>
                <w:rFonts w:ascii="Arial" w:hAnsi="Arial" w:cs="Arial"/>
              </w:rPr>
              <w:t xml:space="preserve">           </w:t>
            </w:r>
            <w:r w:rsidR="00EA6144">
              <w:rPr>
                <w:rFonts w:ascii="Arial" w:hAnsi="Arial" w:cs="Arial"/>
              </w:rPr>
              <w:t>133</w:t>
            </w:r>
          </w:p>
          <w:p w14:paraId="6B53F8C2" w14:textId="77777777" w:rsidR="00EA6144" w:rsidRDefault="006F30DC" w:rsidP="00AB72DF">
            <w:pPr>
              <w:pStyle w:val="Default"/>
              <w:tabs>
                <w:tab w:val="left" w:pos="142"/>
              </w:tabs>
              <w:rPr>
                <w:rFonts w:ascii="Arial" w:hAnsi="Arial" w:cs="Arial"/>
              </w:rPr>
            </w:pPr>
            <w:r>
              <w:rPr>
                <w:rFonts w:ascii="Arial" w:hAnsi="Arial" w:cs="Arial"/>
              </w:rPr>
              <w:t xml:space="preserve">  </w:t>
            </w:r>
            <w:r w:rsidR="00EA6144">
              <w:rPr>
                <w:rFonts w:ascii="Arial" w:hAnsi="Arial" w:cs="Arial"/>
              </w:rPr>
              <w:t xml:space="preserve">Asian/Chinese/ Indian  -  </w:t>
            </w:r>
            <w:r>
              <w:rPr>
                <w:rFonts w:ascii="Arial" w:hAnsi="Arial" w:cs="Arial"/>
              </w:rPr>
              <w:t xml:space="preserve">                         </w:t>
            </w:r>
            <w:r w:rsidR="007962E8">
              <w:rPr>
                <w:rFonts w:ascii="Arial" w:hAnsi="Arial" w:cs="Arial"/>
              </w:rPr>
              <w:t>23</w:t>
            </w:r>
          </w:p>
          <w:p w14:paraId="0F7B25BD" w14:textId="77777777" w:rsidR="007962E8" w:rsidRDefault="006F30DC" w:rsidP="00AB72DF">
            <w:pPr>
              <w:pStyle w:val="Default"/>
              <w:tabs>
                <w:tab w:val="left" w:pos="142"/>
              </w:tabs>
              <w:rPr>
                <w:rFonts w:ascii="Arial" w:hAnsi="Arial" w:cs="Arial"/>
              </w:rPr>
            </w:pPr>
            <w:r>
              <w:rPr>
                <w:rFonts w:ascii="Arial" w:hAnsi="Arial" w:cs="Arial"/>
              </w:rPr>
              <w:t xml:space="preserve">  </w:t>
            </w:r>
            <w:r w:rsidR="007962E8">
              <w:rPr>
                <w:rFonts w:ascii="Arial" w:hAnsi="Arial" w:cs="Arial"/>
              </w:rPr>
              <w:t xml:space="preserve">Other                            - </w:t>
            </w:r>
            <w:r>
              <w:rPr>
                <w:rFonts w:ascii="Arial" w:hAnsi="Arial" w:cs="Arial"/>
              </w:rPr>
              <w:t xml:space="preserve">                        </w:t>
            </w:r>
            <w:r w:rsidR="007962E8">
              <w:rPr>
                <w:rFonts w:ascii="Arial" w:hAnsi="Arial" w:cs="Arial"/>
              </w:rPr>
              <w:t>489</w:t>
            </w:r>
          </w:p>
          <w:p w14:paraId="02636F7F" w14:textId="77777777" w:rsidR="00B1116F" w:rsidRDefault="00B1116F" w:rsidP="00AB72DF">
            <w:pPr>
              <w:pStyle w:val="Default"/>
              <w:tabs>
                <w:tab w:val="left" w:pos="142"/>
              </w:tabs>
              <w:rPr>
                <w:rFonts w:ascii="Arial" w:hAnsi="Arial" w:cs="Arial"/>
              </w:rPr>
            </w:pPr>
          </w:p>
          <w:p w14:paraId="3BB91894" w14:textId="77777777" w:rsidR="007962E8" w:rsidRDefault="006F30DC" w:rsidP="00AB72DF">
            <w:pPr>
              <w:pStyle w:val="Default"/>
              <w:tabs>
                <w:tab w:val="left" w:pos="142"/>
              </w:tabs>
              <w:rPr>
                <w:rFonts w:ascii="Arial" w:hAnsi="Arial" w:cs="Arial"/>
              </w:rPr>
            </w:pPr>
            <w:r>
              <w:rPr>
                <w:rFonts w:ascii="Arial" w:hAnsi="Arial" w:cs="Arial"/>
              </w:rPr>
              <w:t xml:space="preserve">  </w:t>
            </w:r>
            <w:r w:rsidR="007962E8">
              <w:rPr>
                <w:rFonts w:ascii="Arial" w:hAnsi="Arial" w:cs="Arial"/>
              </w:rPr>
              <w:t xml:space="preserve">Total as on 03/03/2015 </w:t>
            </w:r>
            <w:r w:rsidR="00B1116F">
              <w:rPr>
                <w:rFonts w:ascii="Arial" w:hAnsi="Arial" w:cs="Arial"/>
              </w:rPr>
              <w:t>: 4140</w:t>
            </w:r>
          </w:p>
          <w:p w14:paraId="46F0BD82" w14:textId="77777777" w:rsidR="00B1116F" w:rsidRDefault="00B1116F" w:rsidP="00AB72DF">
            <w:pPr>
              <w:pStyle w:val="Default"/>
              <w:tabs>
                <w:tab w:val="left" w:pos="142"/>
              </w:tabs>
              <w:rPr>
                <w:rFonts w:ascii="Arial" w:hAnsi="Arial" w:cs="Arial"/>
              </w:rPr>
            </w:pPr>
          </w:p>
          <w:p w14:paraId="1CA3099B" w14:textId="77777777" w:rsidR="00B1116F" w:rsidRDefault="00B1116F" w:rsidP="00AB72DF">
            <w:pPr>
              <w:pStyle w:val="Default"/>
              <w:tabs>
                <w:tab w:val="left" w:pos="142"/>
              </w:tabs>
              <w:rPr>
                <w:rFonts w:ascii="Arial" w:hAnsi="Arial" w:cs="Arial"/>
              </w:rPr>
            </w:pPr>
          </w:p>
          <w:p w14:paraId="35B44FEF" w14:textId="77777777" w:rsidR="00D53BF4" w:rsidRDefault="006F30DC" w:rsidP="00AB72DF">
            <w:pPr>
              <w:pStyle w:val="Default"/>
              <w:tabs>
                <w:tab w:val="left" w:pos="142"/>
              </w:tabs>
              <w:rPr>
                <w:rFonts w:ascii="Arial" w:hAnsi="Arial" w:cs="Arial"/>
              </w:rPr>
            </w:pPr>
            <w:r>
              <w:rPr>
                <w:rFonts w:ascii="Arial" w:hAnsi="Arial" w:cs="Arial"/>
              </w:rPr>
              <w:t xml:space="preserve">  </w:t>
            </w:r>
            <w:r w:rsidR="00D53BF4">
              <w:rPr>
                <w:rFonts w:ascii="Arial" w:hAnsi="Arial" w:cs="Arial"/>
              </w:rPr>
              <w:t xml:space="preserve">% of Patients from BME populations: </w:t>
            </w:r>
            <w:r w:rsidR="00886F57">
              <w:rPr>
                <w:rFonts w:ascii="Arial" w:hAnsi="Arial" w:cs="Arial"/>
              </w:rPr>
              <w:t>36.5%</w:t>
            </w:r>
          </w:p>
          <w:p w14:paraId="616B4862" w14:textId="77777777" w:rsidR="00EA6144" w:rsidRDefault="00EA6144" w:rsidP="00AB72DF">
            <w:pPr>
              <w:pStyle w:val="Default"/>
              <w:tabs>
                <w:tab w:val="left" w:pos="142"/>
              </w:tabs>
              <w:rPr>
                <w:rFonts w:ascii="Arial" w:hAnsi="Arial" w:cs="Arial"/>
              </w:rPr>
            </w:pPr>
          </w:p>
          <w:p w14:paraId="6BC4B928" w14:textId="77777777" w:rsidR="00EA6144" w:rsidRPr="002649FE" w:rsidRDefault="00EA6144" w:rsidP="00AB72DF">
            <w:pPr>
              <w:pStyle w:val="Default"/>
              <w:tabs>
                <w:tab w:val="left" w:pos="142"/>
              </w:tabs>
              <w:rPr>
                <w:rFonts w:ascii="Arial" w:hAnsi="Arial" w:cs="Arial"/>
              </w:rPr>
            </w:pPr>
          </w:p>
        </w:tc>
      </w:tr>
      <w:tr w:rsidR="00A75AE8" w:rsidRPr="002649FE" w14:paraId="043F96AF" w14:textId="77777777" w:rsidTr="00AB72DF">
        <w:trPr>
          <w:trHeight w:val="1769"/>
        </w:trPr>
        <w:tc>
          <w:tcPr>
            <w:tcW w:w="14293" w:type="dxa"/>
            <w:gridSpan w:val="2"/>
          </w:tcPr>
          <w:p w14:paraId="20E7E669" w14:textId="77777777" w:rsidR="00A75AE8" w:rsidRPr="002649FE" w:rsidRDefault="00A75AE8" w:rsidP="00AB72DF">
            <w:pPr>
              <w:pStyle w:val="Default"/>
              <w:tabs>
                <w:tab w:val="left" w:pos="142"/>
              </w:tabs>
              <w:rPr>
                <w:rFonts w:ascii="Arial" w:hAnsi="Arial" w:cs="Arial"/>
                <w:color w:val="auto"/>
              </w:rPr>
            </w:pPr>
          </w:p>
          <w:p w14:paraId="7B7F1FA2" w14:textId="77777777" w:rsidR="00A75AE8" w:rsidRPr="002649FE" w:rsidRDefault="00A75AE8" w:rsidP="00AB72DF">
            <w:pPr>
              <w:tabs>
                <w:tab w:val="left" w:pos="142"/>
              </w:tabs>
              <w:rPr>
                <w:rFonts w:ascii="Arial" w:hAnsi="Arial" w:cs="Arial"/>
                <w:sz w:val="24"/>
                <w:szCs w:val="24"/>
              </w:rPr>
            </w:pPr>
            <w:r w:rsidRPr="002649FE">
              <w:rPr>
                <w:rFonts w:ascii="Arial" w:hAnsi="Arial" w:cs="Arial"/>
                <w:sz w:val="24"/>
                <w:szCs w:val="24"/>
              </w:rPr>
              <w:t>Describe steps taken to ensure that the PPG is representative of the practice population in terms of gender, age and ethnic background and other members of the practice population:</w:t>
            </w:r>
          </w:p>
          <w:p w14:paraId="56ED93B8" w14:textId="77777777" w:rsidR="00A75AE8" w:rsidRDefault="00A75AE8" w:rsidP="00AB72DF">
            <w:pPr>
              <w:tabs>
                <w:tab w:val="left" w:pos="142"/>
              </w:tabs>
              <w:rPr>
                <w:rFonts w:ascii="Arial" w:hAnsi="Arial" w:cs="Arial"/>
                <w:b/>
                <w:sz w:val="24"/>
                <w:szCs w:val="24"/>
              </w:rPr>
            </w:pPr>
          </w:p>
          <w:p w14:paraId="7348DC12" w14:textId="77777777" w:rsidR="00A75AE8" w:rsidRPr="00123BCD" w:rsidRDefault="00AC2AAC" w:rsidP="00AA6407">
            <w:pPr>
              <w:tabs>
                <w:tab w:val="left" w:pos="142"/>
              </w:tabs>
              <w:ind w:left="360"/>
              <w:rPr>
                <w:rFonts w:ascii="Arial" w:hAnsi="Arial" w:cs="Arial"/>
                <w:color w:val="2F5496" w:themeColor="accent5" w:themeShade="BF"/>
                <w:sz w:val="24"/>
                <w:szCs w:val="24"/>
              </w:rPr>
            </w:pPr>
            <w:r w:rsidRPr="00123BCD">
              <w:rPr>
                <w:rFonts w:ascii="Arial" w:hAnsi="Arial" w:cs="Arial"/>
                <w:color w:val="2F5496" w:themeColor="accent5" w:themeShade="BF"/>
                <w:sz w:val="24"/>
                <w:szCs w:val="24"/>
              </w:rPr>
              <w:t>The PPG for Marlow</w:t>
            </w:r>
            <w:r w:rsidR="00A00233" w:rsidRPr="00123BCD">
              <w:rPr>
                <w:rFonts w:ascii="Arial" w:hAnsi="Arial" w:cs="Arial"/>
                <w:color w:val="2F5496" w:themeColor="accent5" w:themeShade="BF"/>
                <w:sz w:val="24"/>
                <w:szCs w:val="24"/>
              </w:rPr>
              <w:t>e</w:t>
            </w:r>
            <w:r w:rsidRPr="00123BCD">
              <w:rPr>
                <w:rFonts w:ascii="Arial" w:hAnsi="Arial" w:cs="Arial"/>
                <w:color w:val="2F5496" w:themeColor="accent5" w:themeShade="BF"/>
                <w:sz w:val="24"/>
                <w:szCs w:val="24"/>
              </w:rPr>
              <w:t xml:space="preserve"> Park Medical Cen</w:t>
            </w:r>
            <w:r w:rsidR="00A00233" w:rsidRPr="00123BCD">
              <w:rPr>
                <w:rFonts w:ascii="Arial" w:hAnsi="Arial" w:cs="Arial"/>
                <w:color w:val="2F5496" w:themeColor="accent5" w:themeShade="BF"/>
                <w:sz w:val="24"/>
                <w:szCs w:val="24"/>
              </w:rPr>
              <w:t xml:space="preserve">tre contains an even demography consistent with that of our patient profile with reference to nationality. We actively recruited to </w:t>
            </w:r>
            <w:r w:rsidRPr="00123BCD">
              <w:rPr>
                <w:rFonts w:ascii="Arial" w:hAnsi="Arial" w:cs="Arial"/>
                <w:color w:val="2F5496" w:themeColor="accent5" w:themeShade="BF"/>
                <w:sz w:val="24"/>
                <w:szCs w:val="24"/>
              </w:rPr>
              <w:t xml:space="preserve">the group all year round and have continually tried to encourage each </w:t>
            </w:r>
            <w:r w:rsidR="00A00233" w:rsidRPr="00123BCD">
              <w:rPr>
                <w:rFonts w:ascii="Arial" w:hAnsi="Arial" w:cs="Arial"/>
                <w:color w:val="2F5496" w:themeColor="accent5" w:themeShade="BF"/>
                <w:sz w:val="24"/>
                <w:szCs w:val="24"/>
              </w:rPr>
              <w:t>demographic via</w:t>
            </w:r>
            <w:r w:rsidRPr="00123BCD">
              <w:rPr>
                <w:rFonts w:ascii="Arial" w:hAnsi="Arial" w:cs="Arial"/>
                <w:color w:val="2F5496" w:themeColor="accent5" w:themeShade="BF"/>
                <w:sz w:val="24"/>
                <w:szCs w:val="24"/>
              </w:rPr>
              <w:t xml:space="preserve"> all avenues of media, internet advertisement, email and in house poster advertisement. Our newest member</w:t>
            </w:r>
            <w:r w:rsidR="00AA6407" w:rsidRPr="00123BCD">
              <w:rPr>
                <w:rFonts w:ascii="Arial" w:hAnsi="Arial" w:cs="Arial"/>
                <w:color w:val="2F5496" w:themeColor="accent5" w:themeShade="BF"/>
                <w:sz w:val="24"/>
                <w:szCs w:val="24"/>
              </w:rPr>
              <w:t>s have been requited to the PPG when joining</w:t>
            </w:r>
            <w:r w:rsidRPr="00123BCD">
              <w:rPr>
                <w:rFonts w:ascii="Arial" w:hAnsi="Arial" w:cs="Arial"/>
                <w:color w:val="2F5496" w:themeColor="accent5" w:themeShade="BF"/>
                <w:sz w:val="24"/>
                <w:szCs w:val="24"/>
              </w:rPr>
              <w:t xml:space="preserve"> the practice. </w:t>
            </w:r>
            <w:r w:rsidR="00AA6407" w:rsidRPr="00123BCD">
              <w:rPr>
                <w:rFonts w:ascii="Arial" w:hAnsi="Arial" w:cs="Arial"/>
                <w:color w:val="2F5496" w:themeColor="accent5" w:themeShade="BF"/>
                <w:sz w:val="24"/>
                <w:szCs w:val="24"/>
              </w:rPr>
              <w:t>It has become part of the new patient set up that we inform each new patient of the PPG and inform them they are welcome to attend and put across their views as well as</w:t>
            </w:r>
            <w:r w:rsidR="00A00233" w:rsidRPr="00123BCD">
              <w:rPr>
                <w:rFonts w:ascii="Arial" w:hAnsi="Arial" w:cs="Arial"/>
                <w:color w:val="2F5496" w:themeColor="accent5" w:themeShade="BF"/>
                <w:sz w:val="24"/>
                <w:szCs w:val="24"/>
              </w:rPr>
              <w:t xml:space="preserve"> actively have an input in the running of the S</w:t>
            </w:r>
            <w:r w:rsidR="00AA6407" w:rsidRPr="00123BCD">
              <w:rPr>
                <w:rFonts w:ascii="Arial" w:hAnsi="Arial" w:cs="Arial"/>
                <w:color w:val="2F5496" w:themeColor="accent5" w:themeShade="BF"/>
                <w:sz w:val="24"/>
                <w:szCs w:val="24"/>
              </w:rPr>
              <w:t>urgery. In doing this</w:t>
            </w:r>
            <w:r w:rsidR="00A00233" w:rsidRPr="00123BCD">
              <w:rPr>
                <w:rFonts w:ascii="Arial" w:hAnsi="Arial" w:cs="Arial"/>
                <w:color w:val="2F5496" w:themeColor="accent5" w:themeShade="BF"/>
                <w:sz w:val="24"/>
                <w:szCs w:val="24"/>
              </w:rPr>
              <w:t>,</w:t>
            </w:r>
            <w:r w:rsidR="00AA6407" w:rsidRPr="00123BCD">
              <w:rPr>
                <w:rFonts w:ascii="Arial" w:hAnsi="Arial" w:cs="Arial"/>
                <w:color w:val="2F5496" w:themeColor="accent5" w:themeShade="BF"/>
                <w:sz w:val="24"/>
                <w:szCs w:val="24"/>
              </w:rPr>
              <w:t xml:space="preserve"> we have had an increase in numbers to our meetings.</w:t>
            </w:r>
            <w:r w:rsidRPr="00123BCD">
              <w:rPr>
                <w:rFonts w:ascii="Arial" w:hAnsi="Arial" w:cs="Arial"/>
                <w:color w:val="2F5496" w:themeColor="accent5" w:themeShade="BF"/>
                <w:sz w:val="24"/>
                <w:szCs w:val="24"/>
              </w:rPr>
              <w:t xml:space="preserve"> </w:t>
            </w:r>
            <w:r w:rsidR="00AA6407" w:rsidRPr="00123BCD">
              <w:rPr>
                <w:rFonts w:ascii="Arial" w:hAnsi="Arial" w:cs="Arial"/>
                <w:color w:val="2F5496" w:themeColor="accent5" w:themeShade="BF"/>
                <w:sz w:val="24"/>
                <w:szCs w:val="24"/>
              </w:rPr>
              <w:t>The youngest member is currently 28</w:t>
            </w:r>
            <w:r w:rsidR="00A00233" w:rsidRPr="00123BCD">
              <w:rPr>
                <w:rFonts w:ascii="Arial" w:hAnsi="Arial" w:cs="Arial"/>
                <w:color w:val="2F5496" w:themeColor="accent5" w:themeShade="BF"/>
                <w:sz w:val="24"/>
                <w:szCs w:val="24"/>
              </w:rPr>
              <w:t xml:space="preserve"> years old and most of the members have</w:t>
            </w:r>
            <w:r w:rsidRPr="00123BCD">
              <w:rPr>
                <w:rFonts w:ascii="Arial" w:hAnsi="Arial" w:cs="Arial"/>
                <w:color w:val="2F5496" w:themeColor="accent5" w:themeShade="BF"/>
                <w:sz w:val="24"/>
                <w:szCs w:val="24"/>
              </w:rPr>
              <w:t xml:space="preserve"> joined the group through the Medical </w:t>
            </w:r>
            <w:r w:rsidR="00A00233" w:rsidRPr="00123BCD">
              <w:rPr>
                <w:rFonts w:ascii="Arial" w:hAnsi="Arial" w:cs="Arial"/>
                <w:color w:val="2F5496" w:themeColor="accent5" w:themeShade="BF"/>
                <w:sz w:val="24"/>
                <w:szCs w:val="24"/>
              </w:rPr>
              <w:t>C</w:t>
            </w:r>
            <w:r w:rsidRPr="00123BCD">
              <w:rPr>
                <w:rFonts w:ascii="Arial" w:hAnsi="Arial" w:cs="Arial"/>
                <w:color w:val="2F5496" w:themeColor="accent5" w:themeShade="BF"/>
                <w:sz w:val="24"/>
                <w:szCs w:val="24"/>
              </w:rPr>
              <w:t>entre</w:t>
            </w:r>
            <w:r w:rsidR="00A00233" w:rsidRPr="00123BCD">
              <w:rPr>
                <w:rFonts w:ascii="Arial" w:hAnsi="Arial" w:cs="Arial"/>
                <w:color w:val="2F5496" w:themeColor="accent5" w:themeShade="BF"/>
                <w:sz w:val="24"/>
                <w:szCs w:val="24"/>
              </w:rPr>
              <w:t>’s website. W</w:t>
            </w:r>
            <w:r w:rsidRPr="00123BCD">
              <w:rPr>
                <w:rFonts w:ascii="Arial" w:hAnsi="Arial" w:cs="Arial"/>
                <w:color w:val="2F5496" w:themeColor="accent5" w:themeShade="BF"/>
                <w:sz w:val="24"/>
                <w:szCs w:val="24"/>
              </w:rPr>
              <w:t>e are</w:t>
            </w:r>
            <w:r w:rsidR="00A00233" w:rsidRPr="00123BCD">
              <w:rPr>
                <w:rFonts w:ascii="Arial" w:hAnsi="Arial" w:cs="Arial"/>
                <w:color w:val="2F5496" w:themeColor="accent5" w:themeShade="BF"/>
                <w:sz w:val="24"/>
                <w:szCs w:val="24"/>
              </w:rPr>
              <w:t>, therefore,</w:t>
            </w:r>
            <w:r w:rsidRPr="00123BCD">
              <w:rPr>
                <w:rFonts w:ascii="Arial" w:hAnsi="Arial" w:cs="Arial"/>
                <w:color w:val="2F5496" w:themeColor="accent5" w:themeShade="BF"/>
                <w:sz w:val="24"/>
                <w:szCs w:val="24"/>
              </w:rPr>
              <w:t xml:space="preserve"> aware that the website is having an impact</w:t>
            </w:r>
            <w:r w:rsidR="00A00233" w:rsidRPr="00123BCD">
              <w:rPr>
                <w:rFonts w:ascii="Arial" w:hAnsi="Arial" w:cs="Arial"/>
                <w:color w:val="2F5496" w:themeColor="accent5" w:themeShade="BF"/>
                <w:sz w:val="24"/>
                <w:szCs w:val="24"/>
              </w:rPr>
              <w:t>. H</w:t>
            </w:r>
            <w:r w:rsidRPr="00123BCD">
              <w:rPr>
                <w:rFonts w:ascii="Arial" w:hAnsi="Arial" w:cs="Arial"/>
                <w:color w:val="2F5496" w:themeColor="accent5" w:themeShade="BF"/>
                <w:sz w:val="24"/>
                <w:szCs w:val="24"/>
              </w:rPr>
              <w:t>owever</w:t>
            </w:r>
            <w:r w:rsidR="00A00233" w:rsidRPr="00123BCD">
              <w:rPr>
                <w:rFonts w:ascii="Arial" w:hAnsi="Arial" w:cs="Arial"/>
                <w:color w:val="2F5496" w:themeColor="accent5" w:themeShade="BF"/>
                <w:sz w:val="24"/>
                <w:szCs w:val="24"/>
              </w:rPr>
              <w:t>, we are still</w:t>
            </w:r>
            <w:r w:rsidRPr="00123BCD">
              <w:rPr>
                <w:rFonts w:ascii="Arial" w:hAnsi="Arial" w:cs="Arial"/>
                <w:color w:val="2F5496" w:themeColor="accent5" w:themeShade="BF"/>
                <w:sz w:val="24"/>
                <w:szCs w:val="24"/>
              </w:rPr>
              <w:t xml:space="preserve"> struggling to hit the younger demographic.  </w:t>
            </w:r>
          </w:p>
          <w:p w14:paraId="4D2FA3C3" w14:textId="77777777" w:rsidR="00A75AE8" w:rsidRPr="00945125" w:rsidRDefault="00A75AE8" w:rsidP="00AB72DF">
            <w:pPr>
              <w:tabs>
                <w:tab w:val="left" w:pos="142"/>
              </w:tabs>
              <w:rPr>
                <w:rFonts w:ascii="Arial" w:hAnsi="Arial" w:cs="Arial"/>
                <w:b/>
                <w:color w:val="2E74B5" w:themeColor="accent1" w:themeShade="BF"/>
                <w:sz w:val="24"/>
                <w:szCs w:val="24"/>
              </w:rPr>
            </w:pPr>
          </w:p>
          <w:p w14:paraId="37AA482E" w14:textId="77777777" w:rsidR="00A75AE8" w:rsidRPr="002649FE" w:rsidRDefault="00A75AE8" w:rsidP="00AB72DF">
            <w:pPr>
              <w:tabs>
                <w:tab w:val="left" w:pos="142"/>
              </w:tabs>
              <w:rPr>
                <w:rFonts w:ascii="Arial" w:hAnsi="Arial" w:cs="Arial"/>
                <w:b/>
                <w:sz w:val="24"/>
                <w:szCs w:val="24"/>
              </w:rPr>
            </w:pPr>
          </w:p>
          <w:p w14:paraId="1A9FEC79" w14:textId="77777777" w:rsidR="00A75AE8" w:rsidRPr="002649FE" w:rsidRDefault="00A75AE8" w:rsidP="00AB72DF">
            <w:pPr>
              <w:tabs>
                <w:tab w:val="left" w:pos="142"/>
              </w:tabs>
              <w:rPr>
                <w:rFonts w:ascii="Arial" w:hAnsi="Arial" w:cs="Arial"/>
                <w:b/>
                <w:sz w:val="24"/>
                <w:szCs w:val="24"/>
              </w:rPr>
            </w:pPr>
          </w:p>
        </w:tc>
      </w:tr>
      <w:tr w:rsidR="00A75AE8" w:rsidRPr="002649FE" w14:paraId="777C52B3" w14:textId="77777777" w:rsidTr="00AB72DF">
        <w:trPr>
          <w:trHeight w:val="1769"/>
        </w:trPr>
        <w:tc>
          <w:tcPr>
            <w:tcW w:w="14293" w:type="dxa"/>
            <w:gridSpan w:val="2"/>
          </w:tcPr>
          <w:p w14:paraId="168457F2" w14:textId="77777777" w:rsidR="00A75AE8" w:rsidRPr="002649FE" w:rsidRDefault="00A75AE8" w:rsidP="00AB72DF">
            <w:pPr>
              <w:pStyle w:val="Default"/>
              <w:tabs>
                <w:tab w:val="left" w:pos="142"/>
              </w:tabs>
              <w:rPr>
                <w:rFonts w:ascii="Arial" w:hAnsi="Arial" w:cs="Arial"/>
                <w:color w:val="auto"/>
              </w:rPr>
            </w:pPr>
          </w:p>
          <w:p w14:paraId="6E2EA45F" w14:textId="77777777" w:rsidR="003107B6" w:rsidRDefault="00A75AE8" w:rsidP="00AB72DF">
            <w:pPr>
              <w:tabs>
                <w:tab w:val="left" w:pos="142"/>
              </w:tabs>
              <w:rPr>
                <w:rFonts w:ascii="Arial" w:hAnsi="Arial" w:cs="Arial"/>
                <w:sz w:val="24"/>
                <w:szCs w:val="24"/>
              </w:rPr>
            </w:pPr>
            <w:r w:rsidRPr="002649FE">
              <w:rPr>
                <w:rFonts w:ascii="Arial" w:hAnsi="Arial" w:cs="Arial"/>
                <w:sz w:val="24"/>
                <w:szCs w:val="24"/>
              </w:rPr>
              <w:t xml:space="preserve">Are there any specific characteristics of your practice population which means that other groups should be included in the PPG? </w:t>
            </w:r>
            <w:r w:rsidRPr="002649FE">
              <w:rPr>
                <w:rFonts w:ascii="Arial" w:hAnsi="Arial" w:cs="Arial"/>
                <w:sz w:val="24"/>
                <w:szCs w:val="24"/>
              </w:rPr>
              <w:br/>
              <w:t xml:space="preserve">e.g. a large student population, significant number of jobseekers, large numbers of nursing homes, or a LGBT community? </w:t>
            </w:r>
          </w:p>
          <w:p w14:paraId="0E64B8F7" w14:textId="77777777" w:rsidR="003107B6" w:rsidRDefault="003107B6" w:rsidP="00AB72DF">
            <w:pPr>
              <w:tabs>
                <w:tab w:val="left" w:pos="142"/>
              </w:tabs>
              <w:rPr>
                <w:rFonts w:ascii="Arial" w:hAnsi="Arial" w:cs="Arial"/>
                <w:sz w:val="24"/>
                <w:szCs w:val="24"/>
              </w:rPr>
            </w:pPr>
          </w:p>
          <w:p w14:paraId="4918974C" w14:textId="77777777" w:rsidR="00A75AE8" w:rsidRPr="00123BCD" w:rsidRDefault="00123BCD" w:rsidP="00AB72DF">
            <w:pPr>
              <w:tabs>
                <w:tab w:val="left" w:pos="142"/>
              </w:tabs>
              <w:rPr>
                <w:rFonts w:ascii="Arial" w:hAnsi="Arial" w:cs="Arial"/>
                <w:color w:val="2F5496" w:themeColor="accent5" w:themeShade="BF"/>
                <w:sz w:val="24"/>
                <w:szCs w:val="24"/>
              </w:rPr>
            </w:pPr>
            <w:r w:rsidRPr="00123BCD">
              <w:rPr>
                <w:rFonts w:ascii="Arial" w:hAnsi="Arial" w:cs="Arial"/>
                <w:color w:val="2F5496" w:themeColor="accent5" w:themeShade="BF"/>
                <w:sz w:val="24"/>
                <w:szCs w:val="24"/>
              </w:rPr>
              <w:t xml:space="preserve">   </w:t>
            </w:r>
            <w:r w:rsidR="003107B6" w:rsidRPr="00123BCD">
              <w:rPr>
                <w:rFonts w:ascii="Arial" w:hAnsi="Arial" w:cs="Arial"/>
                <w:color w:val="2F5496" w:themeColor="accent5" w:themeShade="BF"/>
                <w:sz w:val="24"/>
                <w:szCs w:val="24"/>
              </w:rPr>
              <w:t xml:space="preserve">YES </w:t>
            </w:r>
            <w:r w:rsidR="001975A0" w:rsidRPr="00123BCD">
              <w:rPr>
                <w:rFonts w:ascii="Arial" w:hAnsi="Arial" w:cs="Arial"/>
                <w:color w:val="2F5496" w:themeColor="accent5" w:themeShade="BF"/>
                <w:sz w:val="24"/>
                <w:szCs w:val="24"/>
              </w:rPr>
              <w:t>, a large BME population</w:t>
            </w:r>
          </w:p>
          <w:p w14:paraId="4F7127F5" w14:textId="77777777" w:rsidR="00A75AE8" w:rsidRPr="002649FE" w:rsidRDefault="00A75AE8" w:rsidP="00AB72DF">
            <w:pPr>
              <w:tabs>
                <w:tab w:val="left" w:pos="142"/>
              </w:tabs>
              <w:rPr>
                <w:rFonts w:ascii="Arial" w:hAnsi="Arial" w:cs="Arial"/>
                <w:sz w:val="24"/>
                <w:szCs w:val="24"/>
              </w:rPr>
            </w:pPr>
          </w:p>
          <w:p w14:paraId="4316CAAE" w14:textId="77777777" w:rsidR="00A75AE8" w:rsidRPr="002649FE" w:rsidRDefault="00A75AE8" w:rsidP="00AB72DF">
            <w:pPr>
              <w:tabs>
                <w:tab w:val="left" w:pos="142"/>
              </w:tabs>
              <w:rPr>
                <w:rFonts w:ascii="Arial" w:hAnsi="Arial" w:cs="Arial"/>
                <w:sz w:val="24"/>
                <w:szCs w:val="24"/>
              </w:rPr>
            </w:pPr>
            <w:r w:rsidRPr="002649FE">
              <w:rPr>
                <w:rFonts w:ascii="Arial" w:hAnsi="Arial" w:cs="Arial"/>
                <w:sz w:val="24"/>
                <w:szCs w:val="24"/>
              </w:rPr>
              <w:t>If you have answered yes, please outline measures taken to include those specific groups and whether those measures were successful:</w:t>
            </w:r>
          </w:p>
          <w:p w14:paraId="5C6A4588" w14:textId="77777777" w:rsidR="00A75AE8" w:rsidRPr="002649FE" w:rsidRDefault="00A75AE8" w:rsidP="00AB72DF">
            <w:pPr>
              <w:tabs>
                <w:tab w:val="left" w:pos="142"/>
              </w:tabs>
              <w:rPr>
                <w:rFonts w:ascii="Arial" w:hAnsi="Arial" w:cs="Arial"/>
                <w:sz w:val="24"/>
                <w:szCs w:val="24"/>
              </w:rPr>
            </w:pPr>
          </w:p>
          <w:p w14:paraId="73FA67D1" w14:textId="77777777" w:rsidR="00A75AE8" w:rsidRPr="002649FE" w:rsidRDefault="00123BCD" w:rsidP="00AB72DF">
            <w:pPr>
              <w:tabs>
                <w:tab w:val="left" w:pos="142"/>
              </w:tabs>
              <w:rPr>
                <w:rFonts w:ascii="Arial" w:hAnsi="Arial" w:cs="Arial"/>
                <w:sz w:val="24"/>
                <w:szCs w:val="24"/>
              </w:rPr>
            </w:pPr>
            <w:r>
              <w:rPr>
                <w:rFonts w:ascii="Arial" w:hAnsi="Arial" w:cs="Arial"/>
                <w:sz w:val="24"/>
                <w:szCs w:val="24"/>
              </w:rPr>
              <w:t xml:space="preserve">  </w:t>
            </w:r>
            <w:r w:rsidR="00011936" w:rsidRPr="00123BCD">
              <w:rPr>
                <w:rFonts w:ascii="Arial" w:hAnsi="Arial" w:cs="Arial"/>
                <w:color w:val="2F5496" w:themeColor="accent5" w:themeShade="BF"/>
                <w:sz w:val="24"/>
                <w:szCs w:val="24"/>
              </w:rPr>
              <w:t>Continued efforts to include BME population, through all media possible</w:t>
            </w:r>
            <w:r w:rsidR="00011936">
              <w:rPr>
                <w:rFonts w:ascii="Arial" w:hAnsi="Arial" w:cs="Arial"/>
                <w:sz w:val="24"/>
                <w:szCs w:val="24"/>
              </w:rPr>
              <w:t xml:space="preserve">. </w:t>
            </w:r>
          </w:p>
          <w:p w14:paraId="686DAEF7" w14:textId="77777777" w:rsidR="00A75AE8" w:rsidRPr="002649FE" w:rsidRDefault="00A75AE8" w:rsidP="00AB72DF">
            <w:pPr>
              <w:tabs>
                <w:tab w:val="left" w:pos="142"/>
              </w:tabs>
              <w:rPr>
                <w:rFonts w:ascii="Arial" w:hAnsi="Arial" w:cs="Arial"/>
                <w:sz w:val="24"/>
                <w:szCs w:val="24"/>
              </w:rPr>
            </w:pPr>
          </w:p>
          <w:p w14:paraId="52DE2540" w14:textId="77777777" w:rsidR="00A75AE8" w:rsidRPr="002649FE" w:rsidRDefault="00A75AE8" w:rsidP="00AB72DF">
            <w:pPr>
              <w:tabs>
                <w:tab w:val="left" w:pos="142"/>
              </w:tabs>
              <w:rPr>
                <w:rFonts w:ascii="Arial" w:hAnsi="Arial" w:cs="Arial"/>
                <w:sz w:val="24"/>
                <w:szCs w:val="24"/>
              </w:rPr>
            </w:pPr>
          </w:p>
          <w:p w14:paraId="2F47FB31" w14:textId="77777777" w:rsidR="00A75AE8" w:rsidRPr="002649FE" w:rsidRDefault="00A75AE8" w:rsidP="00AB72DF">
            <w:pPr>
              <w:tabs>
                <w:tab w:val="left" w:pos="142"/>
              </w:tabs>
              <w:rPr>
                <w:rFonts w:ascii="Arial" w:hAnsi="Arial" w:cs="Arial"/>
                <w:sz w:val="24"/>
                <w:szCs w:val="24"/>
              </w:rPr>
            </w:pPr>
          </w:p>
        </w:tc>
      </w:tr>
    </w:tbl>
    <w:p w14:paraId="777D9D4D" w14:textId="77777777" w:rsidR="00A75AE8" w:rsidRPr="002649FE" w:rsidRDefault="00A75AE8" w:rsidP="00A75AE8">
      <w:pPr>
        <w:tabs>
          <w:tab w:val="left" w:pos="142"/>
        </w:tabs>
        <w:rPr>
          <w:rFonts w:ascii="Arial" w:hAnsi="Arial" w:cs="Arial"/>
          <w:sz w:val="24"/>
          <w:szCs w:val="24"/>
        </w:rPr>
      </w:pPr>
    </w:p>
    <w:p w14:paraId="290891FA" w14:textId="77777777" w:rsidR="00A75AE8" w:rsidRPr="002649FE" w:rsidRDefault="00A75AE8" w:rsidP="00A75AE8">
      <w:pPr>
        <w:pStyle w:val="ListParagraph"/>
        <w:numPr>
          <w:ilvl w:val="0"/>
          <w:numId w:val="2"/>
        </w:numPr>
        <w:tabs>
          <w:tab w:val="left" w:pos="142"/>
        </w:tabs>
        <w:spacing w:line="240" w:lineRule="auto"/>
        <w:ind w:left="0" w:firstLine="0"/>
        <w:rPr>
          <w:rFonts w:ascii="Arial" w:hAnsi="Arial" w:cs="Arial"/>
          <w:sz w:val="24"/>
          <w:szCs w:val="24"/>
        </w:rPr>
      </w:pPr>
      <w:r w:rsidRPr="002649FE">
        <w:rPr>
          <w:rFonts w:ascii="Arial" w:hAnsi="Arial" w:cs="Arial"/>
          <w:sz w:val="24"/>
          <w:szCs w:val="24"/>
        </w:rPr>
        <w:lastRenderedPageBreak/>
        <w:t>Review of patient feedback</w:t>
      </w:r>
    </w:p>
    <w:p w14:paraId="48D4F92A" w14:textId="77777777" w:rsidR="00A75AE8" w:rsidRPr="002649FE" w:rsidRDefault="00A75AE8" w:rsidP="00A75AE8">
      <w:pPr>
        <w:tabs>
          <w:tab w:val="left" w:pos="142"/>
        </w:tabs>
        <w:rPr>
          <w:rFonts w:ascii="Arial" w:hAnsi="Arial" w:cs="Arial"/>
          <w:sz w:val="24"/>
          <w:szCs w:val="24"/>
        </w:rPr>
      </w:pPr>
    </w:p>
    <w:tbl>
      <w:tblPr>
        <w:tblStyle w:val="TableGrid"/>
        <w:tblW w:w="14346" w:type="dxa"/>
        <w:tblInd w:w="108" w:type="dxa"/>
        <w:tblLook w:val="04A0" w:firstRow="1" w:lastRow="0" w:firstColumn="1" w:lastColumn="0" w:noHBand="0" w:noVBand="1"/>
      </w:tblPr>
      <w:tblGrid>
        <w:gridCol w:w="14346"/>
      </w:tblGrid>
      <w:tr w:rsidR="00A75AE8" w:rsidRPr="002649FE" w14:paraId="2415E3C9" w14:textId="77777777" w:rsidTr="00AB72DF">
        <w:trPr>
          <w:trHeight w:val="920"/>
        </w:trPr>
        <w:tc>
          <w:tcPr>
            <w:tcW w:w="14346" w:type="dxa"/>
          </w:tcPr>
          <w:p w14:paraId="2D6795D4" w14:textId="77777777" w:rsidR="00A75AE8" w:rsidRPr="002649FE" w:rsidRDefault="00A75AE8" w:rsidP="00AB72DF">
            <w:pPr>
              <w:pStyle w:val="Default"/>
              <w:tabs>
                <w:tab w:val="left" w:pos="142"/>
              </w:tabs>
              <w:rPr>
                <w:rFonts w:ascii="Arial" w:hAnsi="Arial" w:cs="Arial"/>
              </w:rPr>
            </w:pPr>
          </w:p>
          <w:p w14:paraId="79EBAA1F" w14:textId="77777777" w:rsidR="00A75AE8" w:rsidRPr="002649FE" w:rsidRDefault="00A75AE8" w:rsidP="00AB72DF">
            <w:pPr>
              <w:pStyle w:val="Default"/>
              <w:tabs>
                <w:tab w:val="left" w:pos="142"/>
              </w:tabs>
              <w:rPr>
                <w:rFonts w:ascii="Arial" w:hAnsi="Arial" w:cs="Arial"/>
                <w:sz w:val="24"/>
              </w:rPr>
            </w:pPr>
            <w:r w:rsidRPr="002649FE">
              <w:rPr>
                <w:rFonts w:ascii="Arial" w:hAnsi="Arial" w:cs="Arial"/>
                <w:sz w:val="24"/>
              </w:rPr>
              <w:t>Outline the sources of feedback that were reviewed during the year:</w:t>
            </w:r>
          </w:p>
          <w:p w14:paraId="60EA6BBC" w14:textId="77777777" w:rsidR="00A75AE8" w:rsidRPr="002649FE" w:rsidRDefault="00A75AE8" w:rsidP="00AB72DF">
            <w:pPr>
              <w:pStyle w:val="Default"/>
              <w:tabs>
                <w:tab w:val="left" w:pos="142"/>
              </w:tabs>
              <w:rPr>
                <w:rFonts w:ascii="Arial" w:hAnsi="Arial" w:cs="Arial"/>
              </w:rPr>
            </w:pPr>
          </w:p>
          <w:p w14:paraId="1C33EA89" w14:textId="77777777" w:rsidR="00AB72DF" w:rsidRPr="00123BCD" w:rsidRDefault="00AB72DF" w:rsidP="00AB72DF">
            <w:pPr>
              <w:rPr>
                <w:rFonts w:ascii="Arial" w:hAnsi="Arial" w:cs="Arial"/>
                <w:color w:val="2F5496" w:themeColor="accent5" w:themeShade="BF"/>
                <w:sz w:val="24"/>
                <w:szCs w:val="24"/>
              </w:rPr>
            </w:pPr>
            <w:r w:rsidRPr="00123BCD">
              <w:rPr>
                <w:rFonts w:ascii="Arial" w:hAnsi="Arial" w:cs="Arial"/>
                <w:color w:val="2F5496" w:themeColor="accent5" w:themeShade="BF"/>
                <w:sz w:val="24"/>
                <w:szCs w:val="24"/>
              </w:rPr>
              <w:t xml:space="preserve">We agreed with our PRG that we would conduct a patient survey from </w:t>
            </w:r>
            <w:r w:rsidR="00992E43" w:rsidRPr="00123BCD">
              <w:rPr>
                <w:rFonts w:ascii="Arial" w:hAnsi="Arial" w:cs="Arial"/>
                <w:color w:val="2F5496" w:themeColor="accent5" w:themeShade="BF"/>
                <w:sz w:val="24"/>
                <w:szCs w:val="24"/>
              </w:rPr>
              <w:t>January to February 2015</w:t>
            </w:r>
            <w:r w:rsidRPr="00123BCD">
              <w:rPr>
                <w:rFonts w:ascii="Arial" w:hAnsi="Arial" w:cs="Arial"/>
                <w:color w:val="2F5496" w:themeColor="accent5" w:themeShade="BF"/>
                <w:sz w:val="24"/>
                <w:szCs w:val="24"/>
              </w:rPr>
              <w:t xml:space="preserve">. </w:t>
            </w:r>
            <w:r w:rsidR="00992E43" w:rsidRPr="00123BCD">
              <w:rPr>
                <w:rFonts w:ascii="Arial" w:hAnsi="Arial" w:cs="Arial"/>
                <w:color w:val="2F5496" w:themeColor="accent5" w:themeShade="BF"/>
                <w:sz w:val="24"/>
                <w:szCs w:val="24"/>
              </w:rPr>
              <w:t>Th</w:t>
            </w:r>
            <w:r w:rsidR="00CE5B1C" w:rsidRPr="00123BCD">
              <w:rPr>
                <w:rFonts w:ascii="Arial" w:hAnsi="Arial" w:cs="Arial"/>
                <w:color w:val="2F5496" w:themeColor="accent5" w:themeShade="BF"/>
                <w:sz w:val="24"/>
                <w:szCs w:val="24"/>
              </w:rPr>
              <w:t xml:space="preserve">e PRG also signed off the questionnaire to be used. </w:t>
            </w:r>
            <w:r w:rsidRPr="00123BCD">
              <w:rPr>
                <w:rFonts w:ascii="Arial" w:hAnsi="Arial" w:cs="Arial"/>
                <w:color w:val="2F5496" w:themeColor="accent5" w:themeShade="BF"/>
                <w:sz w:val="24"/>
                <w:szCs w:val="24"/>
              </w:rPr>
              <w:t xml:space="preserve">We agreed to do a paper survey and an e-mail survey so reaching patients who may not </w:t>
            </w:r>
            <w:r w:rsidR="00A00233" w:rsidRPr="00123BCD">
              <w:rPr>
                <w:rFonts w:ascii="Arial" w:hAnsi="Arial" w:cs="Arial"/>
                <w:color w:val="2F5496" w:themeColor="accent5" w:themeShade="BF"/>
                <w:sz w:val="24"/>
                <w:szCs w:val="24"/>
              </w:rPr>
              <w:t>be able to attend the S</w:t>
            </w:r>
            <w:r w:rsidRPr="00123BCD">
              <w:rPr>
                <w:rFonts w:ascii="Arial" w:hAnsi="Arial" w:cs="Arial"/>
                <w:color w:val="2F5496" w:themeColor="accent5" w:themeShade="BF"/>
                <w:sz w:val="24"/>
                <w:szCs w:val="24"/>
              </w:rPr>
              <w:t xml:space="preserve">urgery. </w:t>
            </w:r>
            <w:r w:rsidR="00992E43" w:rsidRPr="00123BCD">
              <w:rPr>
                <w:rFonts w:ascii="Arial" w:hAnsi="Arial" w:cs="Arial"/>
                <w:color w:val="2F5496" w:themeColor="accent5" w:themeShade="BF"/>
                <w:sz w:val="24"/>
                <w:szCs w:val="24"/>
              </w:rPr>
              <w:t>Receptionists handed out surveys</w:t>
            </w:r>
            <w:r w:rsidRPr="00123BCD">
              <w:rPr>
                <w:rFonts w:ascii="Arial" w:hAnsi="Arial" w:cs="Arial"/>
                <w:color w:val="2F5496" w:themeColor="accent5" w:themeShade="BF"/>
                <w:sz w:val="24"/>
                <w:szCs w:val="24"/>
              </w:rPr>
              <w:t xml:space="preserve"> to patie</w:t>
            </w:r>
            <w:r w:rsidR="00A00233" w:rsidRPr="00123BCD">
              <w:rPr>
                <w:rFonts w:ascii="Arial" w:hAnsi="Arial" w:cs="Arial"/>
                <w:color w:val="2F5496" w:themeColor="accent5" w:themeShade="BF"/>
                <w:sz w:val="24"/>
                <w:szCs w:val="24"/>
              </w:rPr>
              <w:t xml:space="preserve">nts as they </w:t>
            </w:r>
            <w:r w:rsidR="00123BCD" w:rsidRPr="00123BCD">
              <w:rPr>
                <w:rFonts w:ascii="Arial" w:hAnsi="Arial" w:cs="Arial"/>
                <w:color w:val="2F5496" w:themeColor="accent5" w:themeShade="BF"/>
                <w:sz w:val="24"/>
                <w:szCs w:val="24"/>
              </w:rPr>
              <w:t>attended for</w:t>
            </w:r>
            <w:r w:rsidRPr="00123BCD">
              <w:rPr>
                <w:rFonts w:ascii="Arial" w:hAnsi="Arial" w:cs="Arial"/>
                <w:color w:val="2F5496" w:themeColor="accent5" w:themeShade="BF"/>
                <w:sz w:val="24"/>
                <w:szCs w:val="24"/>
              </w:rPr>
              <w:t xml:space="preserve"> appointments. Patients posted completed surve</w:t>
            </w:r>
            <w:r w:rsidR="00A00233" w:rsidRPr="00123BCD">
              <w:rPr>
                <w:rFonts w:ascii="Arial" w:hAnsi="Arial" w:cs="Arial"/>
                <w:color w:val="2F5496" w:themeColor="accent5" w:themeShade="BF"/>
                <w:sz w:val="24"/>
                <w:szCs w:val="24"/>
              </w:rPr>
              <w:t>ys in a box at reception and these were</w:t>
            </w:r>
            <w:r w:rsidRPr="00123BCD">
              <w:rPr>
                <w:rFonts w:ascii="Arial" w:hAnsi="Arial" w:cs="Arial"/>
                <w:color w:val="2F5496" w:themeColor="accent5" w:themeShade="BF"/>
                <w:sz w:val="24"/>
                <w:szCs w:val="24"/>
              </w:rPr>
              <w:t xml:space="preserve"> anonymous. The survey was also e-mailed to all patients </w:t>
            </w:r>
            <w:r w:rsidR="00992E43" w:rsidRPr="00123BCD">
              <w:rPr>
                <w:rFonts w:ascii="Arial" w:hAnsi="Arial" w:cs="Arial"/>
                <w:color w:val="2F5496" w:themeColor="accent5" w:themeShade="BF"/>
                <w:sz w:val="24"/>
                <w:szCs w:val="24"/>
              </w:rPr>
              <w:t xml:space="preserve">that </w:t>
            </w:r>
            <w:r w:rsidR="00CE5B1C" w:rsidRPr="00123BCD">
              <w:rPr>
                <w:rFonts w:ascii="Arial" w:hAnsi="Arial" w:cs="Arial"/>
                <w:color w:val="2F5496" w:themeColor="accent5" w:themeShade="BF"/>
                <w:sz w:val="24"/>
                <w:szCs w:val="24"/>
              </w:rPr>
              <w:t>requested</w:t>
            </w:r>
            <w:r w:rsidRPr="00123BCD">
              <w:rPr>
                <w:rFonts w:ascii="Arial" w:hAnsi="Arial" w:cs="Arial"/>
                <w:color w:val="2F5496" w:themeColor="accent5" w:themeShade="BF"/>
                <w:sz w:val="24"/>
                <w:szCs w:val="24"/>
              </w:rPr>
              <w:t xml:space="preserve">. </w:t>
            </w:r>
            <w:r w:rsidR="00992E43" w:rsidRPr="00123BCD">
              <w:rPr>
                <w:rFonts w:ascii="Arial" w:hAnsi="Arial" w:cs="Arial"/>
                <w:color w:val="2F5496" w:themeColor="accent5" w:themeShade="BF"/>
                <w:sz w:val="24"/>
                <w:szCs w:val="24"/>
              </w:rPr>
              <w:t>102</w:t>
            </w:r>
            <w:r w:rsidRPr="00123BCD">
              <w:rPr>
                <w:rFonts w:ascii="Arial" w:hAnsi="Arial" w:cs="Arial"/>
                <w:color w:val="2F5496" w:themeColor="accent5" w:themeShade="BF"/>
                <w:sz w:val="24"/>
                <w:szCs w:val="24"/>
              </w:rPr>
              <w:t xml:space="preserve"> paper surveys were given out, completed and posted in box in reception. </w:t>
            </w:r>
          </w:p>
          <w:p w14:paraId="0EB93814" w14:textId="77777777" w:rsidR="00AB72DF" w:rsidRPr="00123BCD" w:rsidRDefault="00CE5B1C" w:rsidP="00AB72DF">
            <w:pPr>
              <w:rPr>
                <w:rFonts w:ascii="Arial" w:hAnsi="Arial" w:cs="Arial"/>
                <w:color w:val="2F5496" w:themeColor="accent5" w:themeShade="BF"/>
                <w:sz w:val="24"/>
                <w:szCs w:val="24"/>
              </w:rPr>
            </w:pPr>
            <w:r w:rsidRPr="00123BCD">
              <w:rPr>
                <w:rFonts w:ascii="Arial" w:hAnsi="Arial" w:cs="Arial"/>
                <w:color w:val="2F5496" w:themeColor="accent5" w:themeShade="BF"/>
                <w:sz w:val="24"/>
                <w:szCs w:val="24"/>
              </w:rPr>
              <w:t>Throughout the year we have</w:t>
            </w:r>
            <w:r w:rsidR="00A00233" w:rsidRPr="00123BCD">
              <w:rPr>
                <w:rFonts w:ascii="Arial" w:hAnsi="Arial" w:cs="Arial"/>
                <w:color w:val="2F5496" w:themeColor="accent5" w:themeShade="BF"/>
                <w:sz w:val="24"/>
                <w:szCs w:val="24"/>
              </w:rPr>
              <w:t xml:space="preserve"> had </w:t>
            </w:r>
            <w:r w:rsidR="00123BCD" w:rsidRPr="00123BCD">
              <w:rPr>
                <w:rFonts w:ascii="Arial" w:hAnsi="Arial" w:cs="Arial"/>
                <w:color w:val="2F5496" w:themeColor="accent5" w:themeShade="BF"/>
                <w:sz w:val="24"/>
                <w:szCs w:val="24"/>
              </w:rPr>
              <w:t>a Comments</w:t>
            </w:r>
            <w:r w:rsidR="00AB72DF" w:rsidRPr="00123BCD">
              <w:rPr>
                <w:rFonts w:ascii="Arial" w:hAnsi="Arial" w:cs="Arial"/>
                <w:color w:val="2F5496" w:themeColor="accent5" w:themeShade="BF"/>
                <w:sz w:val="24"/>
                <w:szCs w:val="24"/>
              </w:rPr>
              <w:t xml:space="preserve"> box in </w:t>
            </w:r>
            <w:r w:rsidR="00123BCD" w:rsidRPr="00123BCD">
              <w:rPr>
                <w:rFonts w:ascii="Arial" w:hAnsi="Arial" w:cs="Arial"/>
                <w:color w:val="2F5496" w:themeColor="accent5" w:themeShade="BF"/>
                <w:sz w:val="24"/>
                <w:szCs w:val="24"/>
              </w:rPr>
              <w:t>reception;</w:t>
            </w:r>
            <w:r w:rsidRPr="00123BCD">
              <w:rPr>
                <w:rFonts w:ascii="Arial" w:hAnsi="Arial" w:cs="Arial"/>
                <w:color w:val="2F5496" w:themeColor="accent5" w:themeShade="BF"/>
                <w:sz w:val="24"/>
                <w:szCs w:val="24"/>
              </w:rPr>
              <w:t xml:space="preserve"> however</w:t>
            </w:r>
            <w:r w:rsidR="00AB72DF" w:rsidRPr="00123BCD">
              <w:rPr>
                <w:rFonts w:ascii="Arial" w:hAnsi="Arial" w:cs="Arial"/>
                <w:color w:val="2F5496" w:themeColor="accent5" w:themeShade="BF"/>
                <w:sz w:val="24"/>
                <w:szCs w:val="24"/>
              </w:rPr>
              <w:t xml:space="preserve"> </w:t>
            </w:r>
            <w:r w:rsidRPr="00123BCD">
              <w:rPr>
                <w:rFonts w:ascii="Arial" w:hAnsi="Arial" w:cs="Arial"/>
                <w:color w:val="2F5496" w:themeColor="accent5" w:themeShade="BF"/>
                <w:sz w:val="24"/>
                <w:szCs w:val="24"/>
              </w:rPr>
              <w:t>our patients rarely use this</w:t>
            </w:r>
            <w:r w:rsidR="00AB72DF" w:rsidRPr="00123BCD">
              <w:rPr>
                <w:rFonts w:ascii="Arial" w:hAnsi="Arial" w:cs="Arial"/>
                <w:color w:val="2F5496" w:themeColor="accent5" w:themeShade="BF"/>
                <w:sz w:val="24"/>
                <w:szCs w:val="24"/>
              </w:rPr>
              <w:t>.</w:t>
            </w:r>
          </w:p>
          <w:p w14:paraId="72A9147B" w14:textId="77777777" w:rsidR="00A75AE8" w:rsidRPr="00123BCD" w:rsidRDefault="00A75AE8" w:rsidP="00AB72DF">
            <w:pPr>
              <w:pStyle w:val="Default"/>
              <w:tabs>
                <w:tab w:val="left" w:pos="142"/>
              </w:tabs>
              <w:rPr>
                <w:rFonts w:ascii="Arial" w:hAnsi="Arial" w:cs="Arial"/>
                <w:color w:val="2F5496" w:themeColor="accent5" w:themeShade="BF"/>
              </w:rPr>
            </w:pPr>
          </w:p>
          <w:p w14:paraId="5B839BE2" w14:textId="77777777" w:rsidR="00A75AE8" w:rsidRPr="002649FE" w:rsidRDefault="00A75AE8" w:rsidP="00AB72DF">
            <w:pPr>
              <w:pStyle w:val="Default"/>
              <w:tabs>
                <w:tab w:val="left" w:pos="142"/>
              </w:tabs>
              <w:rPr>
                <w:rFonts w:ascii="Arial" w:hAnsi="Arial" w:cs="Arial"/>
              </w:rPr>
            </w:pPr>
          </w:p>
          <w:p w14:paraId="630007D7" w14:textId="77777777" w:rsidR="00A75AE8" w:rsidRPr="002649FE" w:rsidRDefault="00A75AE8" w:rsidP="00AB72DF">
            <w:pPr>
              <w:pStyle w:val="Default"/>
              <w:tabs>
                <w:tab w:val="left" w:pos="142"/>
              </w:tabs>
              <w:rPr>
                <w:rFonts w:ascii="Arial" w:hAnsi="Arial" w:cs="Arial"/>
              </w:rPr>
            </w:pPr>
          </w:p>
          <w:p w14:paraId="13399BAC" w14:textId="77777777" w:rsidR="00A75AE8" w:rsidRPr="002649FE" w:rsidRDefault="00A75AE8" w:rsidP="00AB72DF">
            <w:pPr>
              <w:pStyle w:val="Default"/>
              <w:tabs>
                <w:tab w:val="left" w:pos="142"/>
              </w:tabs>
              <w:rPr>
                <w:rFonts w:ascii="Arial" w:hAnsi="Arial" w:cs="Arial"/>
              </w:rPr>
            </w:pPr>
          </w:p>
        </w:tc>
      </w:tr>
      <w:tr w:rsidR="00A75AE8" w:rsidRPr="002649FE" w14:paraId="684A3D6C" w14:textId="77777777" w:rsidTr="00AB72DF">
        <w:trPr>
          <w:trHeight w:val="920"/>
        </w:trPr>
        <w:tc>
          <w:tcPr>
            <w:tcW w:w="14346" w:type="dxa"/>
          </w:tcPr>
          <w:p w14:paraId="76D068BD" w14:textId="77777777" w:rsidR="00A75AE8" w:rsidRPr="002649FE" w:rsidRDefault="00A75AE8" w:rsidP="00AB72DF">
            <w:pPr>
              <w:pStyle w:val="Default"/>
              <w:tabs>
                <w:tab w:val="left" w:pos="142"/>
              </w:tabs>
              <w:rPr>
                <w:rFonts w:ascii="Arial" w:hAnsi="Arial" w:cs="Arial"/>
              </w:rPr>
            </w:pPr>
          </w:p>
          <w:p w14:paraId="344F08E1" w14:textId="77777777" w:rsidR="00A75AE8" w:rsidRDefault="00A75AE8" w:rsidP="00AB72DF">
            <w:pPr>
              <w:pStyle w:val="Default"/>
              <w:tabs>
                <w:tab w:val="left" w:pos="142"/>
              </w:tabs>
              <w:rPr>
                <w:rFonts w:ascii="Arial" w:hAnsi="Arial" w:cs="Arial"/>
                <w:sz w:val="24"/>
              </w:rPr>
            </w:pPr>
            <w:r w:rsidRPr="002649FE">
              <w:rPr>
                <w:rFonts w:ascii="Arial" w:hAnsi="Arial" w:cs="Arial"/>
                <w:sz w:val="24"/>
              </w:rPr>
              <w:t>How frequently were these reviewed with the PRG?</w:t>
            </w:r>
          </w:p>
          <w:p w14:paraId="57148112" w14:textId="77777777" w:rsidR="00992E43" w:rsidRPr="002649FE" w:rsidRDefault="00992E43" w:rsidP="00AB72DF">
            <w:pPr>
              <w:pStyle w:val="Default"/>
              <w:tabs>
                <w:tab w:val="left" w:pos="142"/>
              </w:tabs>
              <w:rPr>
                <w:rFonts w:ascii="Arial" w:hAnsi="Arial" w:cs="Arial"/>
                <w:sz w:val="24"/>
              </w:rPr>
            </w:pPr>
          </w:p>
          <w:p w14:paraId="48A86781" w14:textId="77777777" w:rsidR="00A75AE8" w:rsidRPr="00123BCD" w:rsidRDefault="00992E43" w:rsidP="00814C5F">
            <w:pPr>
              <w:pStyle w:val="Default"/>
              <w:tabs>
                <w:tab w:val="left" w:pos="142"/>
              </w:tabs>
              <w:rPr>
                <w:rFonts w:ascii="Arial" w:hAnsi="Arial" w:cs="Arial"/>
                <w:color w:val="2F5496" w:themeColor="accent5" w:themeShade="BF"/>
                <w:sz w:val="24"/>
              </w:rPr>
            </w:pPr>
            <w:r w:rsidRPr="00123BCD">
              <w:rPr>
                <w:rFonts w:ascii="Arial" w:hAnsi="Arial" w:cs="Arial"/>
                <w:color w:val="2F5496" w:themeColor="accent5" w:themeShade="BF"/>
                <w:sz w:val="24"/>
              </w:rPr>
              <w:t xml:space="preserve">Patient feedback is reviewed every three months with our PRG. </w:t>
            </w:r>
          </w:p>
          <w:p w14:paraId="7F97A324" w14:textId="77777777" w:rsidR="00DA4705" w:rsidRDefault="00DA4705" w:rsidP="00814C5F">
            <w:pPr>
              <w:pStyle w:val="Default"/>
              <w:tabs>
                <w:tab w:val="left" w:pos="142"/>
              </w:tabs>
              <w:rPr>
                <w:rFonts w:ascii="Arial" w:hAnsi="Arial" w:cs="Arial"/>
                <w:sz w:val="24"/>
              </w:rPr>
            </w:pPr>
          </w:p>
          <w:p w14:paraId="775A8FC4" w14:textId="77777777" w:rsidR="00DA4705" w:rsidRPr="002649FE" w:rsidRDefault="00DA4705" w:rsidP="00814C5F">
            <w:pPr>
              <w:pStyle w:val="Default"/>
              <w:tabs>
                <w:tab w:val="left" w:pos="142"/>
              </w:tabs>
              <w:rPr>
                <w:rFonts w:ascii="Arial" w:hAnsi="Arial" w:cs="Arial"/>
              </w:rPr>
            </w:pPr>
          </w:p>
        </w:tc>
      </w:tr>
    </w:tbl>
    <w:p w14:paraId="032355BE" w14:textId="77777777" w:rsidR="00A75AE8" w:rsidRPr="002649FE" w:rsidRDefault="00A75AE8" w:rsidP="00A75AE8">
      <w:pPr>
        <w:tabs>
          <w:tab w:val="left" w:pos="142"/>
        </w:tabs>
        <w:rPr>
          <w:rFonts w:ascii="Arial" w:hAnsi="Arial" w:cs="Arial"/>
          <w:b/>
          <w:sz w:val="24"/>
          <w:szCs w:val="24"/>
        </w:rPr>
      </w:pPr>
    </w:p>
    <w:p w14:paraId="7D9D1703" w14:textId="77777777" w:rsidR="00A75AE8" w:rsidRDefault="00A75AE8" w:rsidP="00A75AE8">
      <w:pPr>
        <w:tabs>
          <w:tab w:val="left" w:pos="142"/>
        </w:tabs>
        <w:rPr>
          <w:rFonts w:ascii="Arial" w:hAnsi="Arial" w:cs="Arial"/>
          <w:b/>
          <w:sz w:val="24"/>
          <w:szCs w:val="24"/>
        </w:rPr>
      </w:pPr>
    </w:p>
    <w:p w14:paraId="0E88C8C1" w14:textId="77777777" w:rsidR="00814C5F" w:rsidRDefault="00814C5F" w:rsidP="00A75AE8">
      <w:pPr>
        <w:tabs>
          <w:tab w:val="left" w:pos="142"/>
        </w:tabs>
        <w:rPr>
          <w:rFonts w:ascii="Arial" w:hAnsi="Arial" w:cs="Arial"/>
          <w:b/>
          <w:sz w:val="24"/>
          <w:szCs w:val="24"/>
        </w:rPr>
      </w:pPr>
    </w:p>
    <w:p w14:paraId="308A457E" w14:textId="77777777" w:rsidR="00814C5F" w:rsidRDefault="00814C5F" w:rsidP="00A75AE8">
      <w:pPr>
        <w:tabs>
          <w:tab w:val="left" w:pos="142"/>
        </w:tabs>
        <w:rPr>
          <w:rFonts w:ascii="Arial" w:hAnsi="Arial" w:cs="Arial"/>
          <w:b/>
          <w:sz w:val="24"/>
          <w:szCs w:val="24"/>
        </w:rPr>
      </w:pPr>
    </w:p>
    <w:p w14:paraId="4398C126" w14:textId="77777777" w:rsidR="00814C5F" w:rsidRDefault="00814C5F" w:rsidP="00A75AE8">
      <w:pPr>
        <w:tabs>
          <w:tab w:val="left" w:pos="142"/>
        </w:tabs>
        <w:rPr>
          <w:rFonts w:ascii="Arial" w:hAnsi="Arial" w:cs="Arial"/>
          <w:b/>
          <w:sz w:val="24"/>
          <w:szCs w:val="24"/>
        </w:rPr>
      </w:pPr>
    </w:p>
    <w:p w14:paraId="5636A87E" w14:textId="77777777" w:rsidR="00814C5F" w:rsidRDefault="00814C5F" w:rsidP="00A75AE8">
      <w:pPr>
        <w:tabs>
          <w:tab w:val="left" w:pos="142"/>
        </w:tabs>
        <w:rPr>
          <w:rFonts w:ascii="Arial" w:hAnsi="Arial" w:cs="Arial"/>
          <w:b/>
          <w:sz w:val="24"/>
          <w:szCs w:val="24"/>
        </w:rPr>
      </w:pPr>
    </w:p>
    <w:p w14:paraId="09EAD3E0" w14:textId="77777777" w:rsidR="00814C5F" w:rsidRDefault="00814C5F" w:rsidP="00A75AE8">
      <w:pPr>
        <w:tabs>
          <w:tab w:val="left" w:pos="142"/>
        </w:tabs>
        <w:rPr>
          <w:rFonts w:ascii="Arial" w:hAnsi="Arial" w:cs="Arial"/>
          <w:b/>
          <w:sz w:val="24"/>
          <w:szCs w:val="24"/>
        </w:rPr>
      </w:pPr>
    </w:p>
    <w:p w14:paraId="10CEF3A6" w14:textId="77777777" w:rsidR="00814C5F" w:rsidRDefault="00814C5F" w:rsidP="00A75AE8">
      <w:pPr>
        <w:tabs>
          <w:tab w:val="left" w:pos="142"/>
        </w:tabs>
        <w:rPr>
          <w:rFonts w:ascii="Arial" w:hAnsi="Arial" w:cs="Arial"/>
          <w:b/>
          <w:sz w:val="24"/>
          <w:szCs w:val="24"/>
        </w:rPr>
      </w:pPr>
    </w:p>
    <w:p w14:paraId="6E65CE6A" w14:textId="77777777" w:rsidR="00814C5F" w:rsidRDefault="00814C5F" w:rsidP="00A75AE8">
      <w:pPr>
        <w:tabs>
          <w:tab w:val="left" w:pos="142"/>
        </w:tabs>
        <w:rPr>
          <w:rFonts w:ascii="Arial" w:hAnsi="Arial" w:cs="Arial"/>
          <w:b/>
          <w:sz w:val="24"/>
          <w:szCs w:val="24"/>
        </w:rPr>
      </w:pPr>
    </w:p>
    <w:p w14:paraId="52ACB1AB" w14:textId="77777777" w:rsidR="00814C5F" w:rsidRDefault="00814C5F" w:rsidP="00A75AE8">
      <w:pPr>
        <w:tabs>
          <w:tab w:val="left" w:pos="142"/>
        </w:tabs>
        <w:rPr>
          <w:rFonts w:ascii="Arial" w:hAnsi="Arial" w:cs="Arial"/>
          <w:b/>
          <w:sz w:val="24"/>
          <w:szCs w:val="24"/>
        </w:rPr>
      </w:pPr>
    </w:p>
    <w:p w14:paraId="4628BC05" w14:textId="77777777" w:rsidR="00A75AE8" w:rsidRPr="002649FE" w:rsidRDefault="00A75AE8" w:rsidP="00A75AE8">
      <w:pPr>
        <w:pStyle w:val="ListParagraph"/>
        <w:numPr>
          <w:ilvl w:val="0"/>
          <w:numId w:val="2"/>
        </w:numPr>
        <w:tabs>
          <w:tab w:val="left" w:pos="142"/>
        </w:tabs>
        <w:spacing w:line="240" w:lineRule="auto"/>
        <w:ind w:left="0" w:firstLine="0"/>
        <w:rPr>
          <w:rFonts w:ascii="Arial" w:hAnsi="Arial" w:cs="Arial"/>
          <w:sz w:val="24"/>
          <w:szCs w:val="24"/>
        </w:rPr>
      </w:pPr>
      <w:r w:rsidRPr="002649FE">
        <w:rPr>
          <w:rFonts w:ascii="Arial" w:hAnsi="Arial" w:cs="Arial"/>
          <w:sz w:val="24"/>
          <w:szCs w:val="24"/>
        </w:rPr>
        <w:lastRenderedPageBreak/>
        <w:t>Action plan priority areas and implementation</w:t>
      </w:r>
    </w:p>
    <w:p w14:paraId="23C1EFEC" w14:textId="77777777" w:rsidR="00A75AE8" w:rsidRPr="002649FE" w:rsidRDefault="00A75AE8" w:rsidP="00A75AE8">
      <w:pPr>
        <w:tabs>
          <w:tab w:val="left" w:pos="142"/>
        </w:tabs>
        <w:rPr>
          <w:rFonts w:ascii="Arial" w:hAnsi="Arial" w:cs="Arial"/>
          <w:b/>
          <w:sz w:val="24"/>
          <w:szCs w:val="24"/>
        </w:rPr>
      </w:pPr>
    </w:p>
    <w:tbl>
      <w:tblPr>
        <w:tblStyle w:val="TableGrid"/>
        <w:tblW w:w="0" w:type="auto"/>
        <w:tblInd w:w="108" w:type="dxa"/>
        <w:tblLook w:val="04A0" w:firstRow="1" w:lastRow="0" w:firstColumn="1" w:lastColumn="0" w:noHBand="0" w:noVBand="1"/>
      </w:tblPr>
      <w:tblGrid>
        <w:gridCol w:w="14066"/>
      </w:tblGrid>
      <w:tr w:rsidR="00A75AE8" w:rsidRPr="002649FE" w14:paraId="33A590CD" w14:textId="77777777" w:rsidTr="00AB72DF">
        <w:trPr>
          <w:trHeight w:val="555"/>
        </w:trPr>
        <w:tc>
          <w:tcPr>
            <w:tcW w:w="14089" w:type="dxa"/>
            <w:shd w:val="clear" w:color="auto" w:fill="5482AB"/>
            <w:vAlign w:val="center"/>
          </w:tcPr>
          <w:p w14:paraId="621DFDFC" w14:textId="77777777" w:rsidR="00A75AE8" w:rsidRPr="0095128F" w:rsidRDefault="00A75AE8" w:rsidP="00AB72DF">
            <w:pPr>
              <w:pStyle w:val="NumberedContent"/>
              <w:numPr>
                <w:ilvl w:val="0"/>
                <w:numId w:val="0"/>
              </w:numPr>
              <w:tabs>
                <w:tab w:val="left" w:pos="142"/>
              </w:tabs>
              <w:rPr>
                <w:rFonts w:ascii="Arial" w:hAnsi="Arial" w:cs="Arial"/>
                <w:b/>
                <w:bCs/>
              </w:rPr>
            </w:pPr>
            <w:r w:rsidRPr="0095128F">
              <w:rPr>
                <w:rFonts w:ascii="Arial" w:hAnsi="Arial" w:cs="Arial"/>
                <w:b/>
                <w:bCs/>
                <w:color w:val="000000" w:themeColor="text1"/>
              </w:rPr>
              <w:t>Priority area 1</w:t>
            </w:r>
          </w:p>
        </w:tc>
      </w:tr>
      <w:tr w:rsidR="00A75AE8" w:rsidRPr="002649FE" w14:paraId="78FFA4D6" w14:textId="77777777" w:rsidTr="00AB72DF">
        <w:trPr>
          <w:trHeight w:val="920"/>
        </w:trPr>
        <w:tc>
          <w:tcPr>
            <w:tcW w:w="14089" w:type="dxa"/>
          </w:tcPr>
          <w:p w14:paraId="71B0E3A8" w14:textId="77777777" w:rsidR="00A75AE8" w:rsidRPr="002649FE" w:rsidRDefault="00A75AE8" w:rsidP="00AB72DF">
            <w:pPr>
              <w:pStyle w:val="Default"/>
              <w:tabs>
                <w:tab w:val="left" w:pos="142"/>
              </w:tabs>
              <w:rPr>
                <w:rFonts w:ascii="Arial" w:hAnsi="Arial" w:cs="Arial"/>
                <w:sz w:val="24"/>
              </w:rPr>
            </w:pPr>
          </w:p>
          <w:p w14:paraId="2A1AA668" w14:textId="77777777" w:rsidR="00A75AE8" w:rsidRPr="002649FE" w:rsidRDefault="00A75AE8" w:rsidP="00AB72DF">
            <w:pPr>
              <w:pStyle w:val="Default"/>
              <w:tabs>
                <w:tab w:val="left" w:pos="142"/>
              </w:tabs>
              <w:rPr>
                <w:rFonts w:ascii="Arial" w:hAnsi="Arial" w:cs="Arial"/>
                <w:sz w:val="24"/>
              </w:rPr>
            </w:pPr>
            <w:r w:rsidRPr="002649FE">
              <w:rPr>
                <w:rFonts w:ascii="Arial" w:hAnsi="Arial" w:cs="Arial"/>
                <w:sz w:val="24"/>
              </w:rPr>
              <w:t>Description of priority area:</w:t>
            </w:r>
          </w:p>
          <w:p w14:paraId="5B6EBFB8" w14:textId="77777777" w:rsidR="00A75AE8" w:rsidRPr="002649FE" w:rsidRDefault="00A75AE8" w:rsidP="00AB72DF">
            <w:pPr>
              <w:pStyle w:val="Default"/>
              <w:tabs>
                <w:tab w:val="left" w:pos="142"/>
              </w:tabs>
              <w:rPr>
                <w:rFonts w:ascii="Arial" w:hAnsi="Arial" w:cs="Arial"/>
                <w:sz w:val="24"/>
              </w:rPr>
            </w:pPr>
          </w:p>
          <w:p w14:paraId="42BDCAD0" w14:textId="77777777" w:rsidR="00A75AE8" w:rsidRPr="00123BCD" w:rsidRDefault="00814C5F" w:rsidP="00AB72DF">
            <w:pPr>
              <w:pStyle w:val="Default"/>
              <w:tabs>
                <w:tab w:val="left" w:pos="142"/>
              </w:tabs>
              <w:rPr>
                <w:rFonts w:ascii="Arial" w:hAnsi="Arial" w:cs="Arial"/>
                <w:color w:val="2F5496" w:themeColor="accent5" w:themeShade="BF"/>
                <w:sz w:val="24"/>
              </w:rPr>
            </w:pPr>
            <w:r w:rsidRPr="00123BCD">
              <w:rPr>
                <w:rFonts w:ascii="Arial" w:hAnsi="Arial" w:cs="Arial"/>
                <w:color w:val="2F5496" w:themeColor="accent5" w:themeShade="BF"/>
                <w:sz w:val="24"/>
              </w:rPr>
              <w:t>Surgery website</w:t>
            </w:r>
          </w:p>
          <w:p w14:paraId="061A66A8" w14:textId="77777777" w:rsidR="00A75AE8" w:rsidRPr="002649FE" w:rsidRDefault="00A75AE8" w:rsidP="00AB72DF">
            <w:pPr>
              <w:pStyle w:val="Default"/>
              <w:tabs>
                <w:tab w:val="left" w:pos="142"/>
              </w:tabs>
              <w:rPr>
                <w:rFonts w:ascii="Arial" w:hAnsi="Arial" w:cs="Arial"/>
                <w:sz w:val="24"/>
              </w:rPr>
            </w:pPr>
          </w:p>
          <w:p w14:paraId="3DE0ED62" w14:textId="77777777" w:rsidR="00A75AE8" w:rsidRPr="002649FE" w:rsidRDefault="00A75AE8" w:rsidP="00AB72DF">
            <w:pPr>
              <w:pStyle w:val="Default"/>
              <w:tabs>
                <w:tab w:val="left" w:pos="142"/>
              </w:tabs>
              <w:rPr>
                <w:rFonts w:ascii="Arial" w:hAnsi="Arial" w:cs="Arial"/>
                <w:sz w:val="24"/>
              </w:rPr>
            </w:pPr>
          </w:p>
        </w:tc>
      </w:tr>
      <w:tr w:rsidR="00A75AE8" w:rsidRPr="002649FE" w14:paraId="02AFCFAE" w14:textId="77777777" w:rsidTr="00AB72DF">
        <w:trPr>
          <w:trHeight w:val="920"/>
        </w:trPr>
        <w:tc>
          <w:tcPr>
            <w:tcW w:w="14089" w:type="dxa"/>
          </w:tcPr>
          <w:p w14:paraId="02639697" w14:textId="77777777" w:rsidR="00A75AE8" w:rsidRPr="002649FE" w:rsidRDefault="00A75AE8" w:rsidP="00AB72DF">
            <w:pPr>
              <w:pStyle w:val="Default"/>
              <w:tabs>
                <w:tab w:val="left" w:pos="142"/>
              </w:tabs>
              <w:rPr>
                <w:rFonts w:ascii="Arial" w:hAnsi="Arial" w:cs="Arial"/>
                <w:sz w:val="24"/>
              </w:rPr>
            </w:pPr>
          </w:p>
          <w:p w14:paraId="4194C13F" w14:textId="77777777" w:rsidR="00A75AE8" w:rsidRPr="002649FE" w:rsidRDefault="00A75AE8" w:rsidP="00AB72DF">
            <w:pPr>
              <w:pStyle w:val="Default"/>
              <w:tabs>
                <w:tab w:val="left" w:pos="142"/>
              </w:tabs>
              <w:rPr>
                <w:rFonts w:ascii="Arial" w:hAnsi="Arial" w:cs="Arial"/>
                <w:sz w:val="24"/>
              </w:rPr>
            </w:pPr>
            <w:r w:rsidRPr="002649FE">
              <w:rPr>
                <w:rFonts w:ascii="Arial" w:hAnsi="Arial" w:cs="Arial"/>
                <w:sz w:val="24"/>
              </w:rPr>
              <w:t>What actions were taken to address the priority?</w:t>
            </w:r>
          </w:p>
          <w:p w14:paraId="02C6760B" w14:textId="77777777" w:rsidR="00A75AE8" w:rsidRPr="002649FE" w:rsidRDefault="00A75AE8" w:rsidP="00AB72DF">
            <w:pPr>
              <w:pStyle w:val="Default"/>
              <w:tabs>
                <w:tab w:val="left" w:pos="142"/>
              </w:tabs>
              <w:rPr>
                <w:rFonts w:ascii="Arial" w:hAnsi="Arial" w:cs="Arial"/>
                <w:sz w:val="24"/>
              </w:rPr>
            </w:pPr>
          </w:p>
          <w:p w14:paraId="12AB3A8C" w14:textId="77777777" w:rsidR="00A75AE8" w:rsidRPr="00123BCD" w:rsidRDefault="00814C5F" w:rsidP="00814C5F">
            <w:pPr>
              <w:pStyle w:val="Default"/>
              <w:numPr>
                <w:ilvl w:val="0"/>
                <w:numId w:val="6"/>
              </w:numPr>
              <w:tabs>
                <w:tab w:val="left" w:pos="142"/>
              </w:tabs>
              <w:rPr>
                <w:rFonts w:ascii="Arial" w:hAnsi="Arial" w:cs="Arial"/>
                <w:color w:val="2F5496" w:themeColor="accent5" w:themeShade="BF"/>
                <w:sz w:val="24"/>
              </w:rPr>
            </w:pPr>
            <w:r w:rsidRPr="00123BCD">
              <w:rPr>
                <w:rFonts w:ascii="Arial" w:hAnsi="Arial" w:cs="Arial"/>
                <w:color w:val="2F5496" w:themeColor="accent5" w:themeShade="BF"/>
                <w:sz w:val="24"/>
              </w:rPr>
              <w:t>Educating patients of website verbally – All staff to implement</w:t>
            </w:r>
          </w:p>
          <w:p w14:paraId="4DF1C954" w14:textId="77777777" w:rsidR="00814C5F" w:rsidRPr="00123BCD" w:rsidRDefault="00814C5F" w:rsidP="00814C5F">
            <w:pPr>
              <w:pStyle w:val="Default"/>
              <w:numPr>
                <w:ilvl w:val="0"/>
                <w:numId w:val="6"/>
              </w:numPr>
              <w:tabs>
                <w:tab w:val="left" w:pos="142"/>
              </w:tabs>
              <w:rPr>
                <w:rFonts w:ascii="Arial" w:hAnsi="Arial" w:cs="Arial"/>
                <w:color w:val="2F5496" w:themeColor="accent5" w:themeShade="BF"/>
                <w:sz w:val="24"/>
              </w:rPr>
            </w:pPr>
            <w:r w:rsidRPr="00123BCD">
              <w:rPr>
                <w:rFonts w:ascii="Arial" w:hAnsi="Arial" w:cs="Arial"/>
                <w:color w:val="2F5496" w:themeColor="accent5" w:themeShade="BF"/>
                <w:sz w:val="24"/>
              </w:rPr>
              <w:t>Notice board Displaying information</w:t>
            </w:r>
          </w:p>
          <w:p w14:paraId="4FC57C66" w14:textId="77777777" w:rsidR="00A75AE8" w:rsidRPr="00123BCD" w:rsidRDefault="00814C5F" w:rsidP="00814C5F">
            <w:pPr>
              <w:pStyle w:val="Default"/>
              <w:numPr>
                <w:ilvl w:val="0"/>
                <w:numId w:val="6"/>
              </w:numPr>
              <w:tabs>
                <w:tab w:val="left" w:pos="142"/>
              </w:tabs>
              <w:rPr>
                <w:rFonts w:ascii="Arial" w:hAnsi="Arial" w:cs="Arial"/>
                <w:color w:val="2F5496" w:themeColor="accent5" w:themeShade="BF"/>
                <w:sz w:val="24"/>
              </w:rPr>
            </w:pPr>
            <w:r w:rsidRPr="00123BCD">
              <w:rPr>
                <w:rFonts w:ascii="Arial" w:hAnsi="Arial" w:cs="Arial"/>
                <w:color w:val="2F5496" w:themeColor="accent5" w:themeShade="BF"/>
                <w:sz w:val="24"/>
              </w:rPr>
              <w:t>Appointment cards holding surgery web address</w:t>
            </w:r>
          </w:p>
          <w:p w14:paraId="66422992" w14:textId="77777777" w:rsidR="00057C9D" w:rsidRPr="00123BCD" w:rsidRDefault="00057C9D" w:rsidP="00814C5F">
            <w:pPr>
              <w:pStyle w:val="Default"/>
              <w:numPr>
                <w:ilvl w:val="0"/>
                <w:numId w:val="6"/>
              </w:numPr>
              <w:tabs>
                <w:tab w:val="left" w:pos="142"/>
              </w:tabs>
              <w:rPr>
                <w:rFonts w:ascii="Arial" w:hAnsi="Arial" w:cs="Arial"/>
                <w:color w:val="2F5496" w:themeColor="accent5" w:themeShade="BF"/>
                <w:sz w:val="24"/>
              </w:rPr>
            </w:pPr>
            <w:r w:rsidRPr="00123BCD">
              <w:rPr>
                <w:rFonts w:ascii="Arial" w:hAnsi="Arial" w:cs="Arial"/>
                <w:color w:val="2F5496" w:themeColor="accent5" w:themeShade="BF"/>
                <w:sz w:val="24"/>
              </w:rPr>
              <w:t>Web address to be displayed in each room that is accessible to patients.</w:t>
            </w:r>
          </w:p>
          <w:p w14:paraId="1341C20C" w14:textId="77777777" w:rsidR="00057C9D" w:rsidRPr="00123BCD" w:rsidRDefault="00057C9D" w:rsidP="00814C5F">
            <w:pPr>
              <w:pStyle w:val="Default"/>
              <w:numPr>
                <w:ilvl w:val="0"/>
                <w:numId w:val="6"/>
              </w:numPr>
              <w:tabs>
                <w:tab w:val="left" w:pos="142"/>
              </w:tabs>
              <w:rPr>
                <w:rFonts w:ascii="Arial" w:hAnsi="Arial" w:cs="Arial"/>
                <w:color w:val="2F5496" w:themeColor="accent5" w:themeShade="BF"/>
                <w:sz w:val="24"/>
              </w:rPr>
            </w:pPr>
            <w:r w:rsidRPr="00123BCD">
              <w:rPr>
                <w:rFonts w:ascii="Arial" w:hAnsi="Arial" w:cs="Arial"/>
                <w:color w:val="2F5496" w:themeColor="accent5" w:themeShade="BF"/>
                <w:sz w:val="24"/>
              </w:rPr>
              <w:t>Ensuring carers are aware of website</w:t>
            </w:r>
          </w:p>
          <w:p w14:paraId="5CBE1170" w14:textId="77777777" w:rsidR="00A75AE8" w:rsidRPr="002649FE" w:rsidRDefault="00A75AE8" w:rsidP="00AB72DF">
            <w:pPr>
              <w:pStyle w:val="Default"/>
              <w:tabs>
                <w:tab w:val="left" w:pos="142"/>
              </w:tabs>
              <w:rPr>
                <w:rFonts w:ascii="Arial" w:hAnsi="Arial" w:cs="Arial"/>
                <w:sz w:val="24"/>
              </w:rPr>
            </w:pPr>
          </w:p>
        </w:tc>
      </w:tr>
      <w:tr w:rsidR="00A75AE8" w:rsidRPr="002649FE" w14:paraId="6AB876FB" w14:textId="77777777" w:rsidTr="00AB72DF">
        <w:trPr>
          <w:trHeight w:val="85"/>
        </w:trPr>
        <w:tc>
          <w:tcPr>
            <w:tcW w:w="14089" w:type="dxa"/>
          </w:tcPr>
          <w:p w14:paraId="2DBEFF75" w14:textId="77777777" w:rsidR="00A75AE8" w:rsidRPr="002649FE" w:rsidRDefault="00A75AE8" w:rsidP="00AB72DF">
            <w:pPr>
              <w:pStyle w:val="Default"/>
              <w:tabs>
                <w:tab w:val="left" w:pos="142"/>
              </w:tabs>
              <w:rPr>
                <w:rFonts w:ascii="Arial" w:hAnsi="Arial" w:cs="Arial"/>
                <w:sz w:val="24"/>
              </w:rPr>
            </w:pPr>
          </w:p>
          <w:p w14:paraId="135AFCA8" w14:textId="77777777" w:rsidR="00A75AE8" w:rsidRPr="002649FE" w:rsidRDefault="00A75AE8" w:rsidP="00AB72DF">
            <w:pPr>
              <w:pStyle w:val="Default"/>
              <w:tabs>
                <w:tab w:val="left" w:pos="142"/>
              </w:tabs>
              <w:rPr>
                <w:rFonts w:ascii="Arial" w:hAnsi="Arial" w:cs="Arial"/>
                <w:sz w:val="24"/>
              </w:rPr>
            </w:pPr>
            <w:r w:rsidRPr="002649FE">
              <w:rPr>
                <w:rFonts w:ascii="Arial" w:hAnsi="Arial" w:cs="Arial"/>
                <w:sz w:val="24"/>
              </w:rPr>
              <w:t>Result of actions and impact on patients and carers (including how publicised):</w:t>
            </w:r>
          </w:p>
          <w:p w14:paraId="249B78A6" w14:textId="77777777" w:rsidR="00A75AE8" w:rsidRPr="002649FE" w:rsidRDefault="00A75AE8" w:rsidP="00AB72DF">
            <w:pPr>
              <w:pStyle w:val="Default"/>
              <w:tabs>
                <w:tab w:val="left" w:pos="142"/>
              </w:tabs>
              <w:rPr>
                <w:rFonts w:ascii="Arial" w:hAnsi="Arial" w:cs="Arial"/>
                <w:sz w:val="24"/>
              </w:rPr>
            </w:pPr>
          </w:p>
          <w:p w14:paraId="7B7033F2" w14:textId="77777777" w:rsidR="00123BCD" w:rsidRPr="00123BCD" w:rsidRDefault="00057C9D" w:rsidP="00123BCD">
            <w:pPr>
              <w:pStyle w:val="Default"/>
              <w:numPr>
                <w:ilvl w:val="0"/>
                <w:numId w:val="8"/>
              </w:numPr>
              <w:tabs>
                <w:tab w:val="left" w:pos="142"/>
              </w:tabs>
              <w:rPr>
                <w:rFonts w:ascii="Arial" w:hAnsi="Arial" w:cs="Arial"/>
                <w:color w:val="2F5496" w:themeColor="accent5" w:themeShade="BF"/>
                <w:sz w:val="24"/>
              </w:rPr>
            </w:pPr>
            <w:r w:rsidRPr="00123BCD">
              <w:rPr>
                <w:rFonts w:ascii="Arial" w:hAnsi="Arial" w:cs="Arial"/>
                <w:color w:val="2F5496" w:themeColor="accent5" w:themeShade="BF"/>
                <w:sz w:val="24"/>
              </w:rPr>
              <w:t>Ensuring the website and its use</w:t>
            </w:r>
            <w:r w:rsidR="00593FF3" w:rsidRPr="00123BCD">
              <w:rPr>
                <w:rFonts w:ascii="Arial" w:hAnsi="Arial" w:cs="Arial"/>
                <w:color w:val="2F5496" w:themeColor="accent5" w:themeShade="BF"/>
                <w:sz w:val="24"/>
              </w:rPr>
              <w:t>r</w:t>
            </w:r>
            <w:r w:rsidRPr="00123BCD">
              <w:rPr>
                <w:rFonts w:ascii="Arial" w:hAnsi="Arial" w:cs="Arial"/>
                <w:color w:val="2F5496" w:themeColor="accent5" w:themeShade="BF"/>
                <w:sz w:val="24"/>
              </w:rPr>
              <w:t xml:space="preserve">s are made aware </w:t>
            </w:r>
            <w:r w:rsidR="00123BCD" w:rsidRPr="00123BCD">
              <w:rPr>
                <w:rFonts w:ascii="Arial" w:hAnsi="Arial" w:cs="Arial"/>
                <w:color w:val="2F5496" w:themeColor="accent5" w:themeShade="BF"/>
                <w:sz w:val="24"/>
              </w:rPr>
              <w:t>the Practice</w:t>
            </w:r>
            <w:r w:rsidR="00593FF3" w:rsidRPr="00123BCD">
              <w:rPr>
                <w:rFonts w:ascii="Arial" w:hAnsi="Arial" w:cs="Arial"/>
                <w:color w:val="2F5496" w:themeColor="accent5" w:themeShade="BF"/>
                <w:sz w:val="24"/>
              </w:rPr>
              <w:t xml:space="preserve"> website</w:t>
            </w:r>
            <w:r w:rsidRPr="00123BCD">
              <w:rPr>
                <w:rFonts w:ascii="Arial" w:hAnsi="Arial" w:cs="Arial"/>
                <w:color w:val="2F5496" w:themeColor="accent5" w:themeShade="BF"/>
                <w:sz w:val="24"/>
              </w:rPr>
              <w:t xml:space="preserve"> is an invaluable tool.</w:t>
            </w:r>
          </w:p>
          <w:p w14:paraId="1A85BB3C" w14:textId="77777777" w:rsidR="00123BCD" w:rsidRPr="00123BCD" w:rsidRDefault="00057C9D" w:rsidP="00123BCD">
            <w:pPr>
              <w:pStyle w:val="Default"/>
              <w:numPr>
                <w:ilvl w:val="0"/>
                <w:numId w:val="8"/>
              </w:numPr>
              <w:tabs>
                <w:tab w:val="left" w:pos="142"/>
              </w:tabs>
              <w:rPr>
                <w:rFonts w:ascii="Arial" w:hAnsi="Arial" w:cs="Arial"/>
                <w:color w:val="2F5496" w:themeColor="accent5" w:themeShade="BF"/>
                <w:sz w:val="24"/>
              </w:rPr>
            </w:pPr>
            <w:r w:rsidRPr="00123BCD">
              <w:rPr>
                <w:rFonts w:ascii="Arial" w:hAnsi="Arial" w:cs="Arial"/>
                <w:color w:val="2F5496" w:themeColor="accent5" w:themeShade="BF"/>
                <w:sz w:val="24"/>
              </w:rPr>
              <w:t xml:space="preserve">The services offered on the website can help everyone involved. </w:t>
            </w:r>
          </w:p>
          <w:p w14:paraId="176CAB11" w14:textId="77777777" w:rsidR="00123BCD" w:rsidRPr="00123BCD" w:rsidRDefault="00057C9D" w:rsidP="00123BCD">
            <w:pPr>
              <w:pStyle w:val="Default"/>
              <w:numPr>
                <w:ilvl w:val="0"/>
                <w:numId w:val="8"/>
              </w:numPr>
              <w:tabs>
                <w:tab w:val="left" w:pos="142"/>
              </w:tabs>
              <w:rPr>
                <w:rFonts w:ascii="Arial" w:hAnsi="Arial" w:cs="Arial"/>
                <w:color w:val="2F5496" w:themeColor="accent5" w:themeShade="BF"/>
                <w:sz w:val="24"/>
              </w:rPr>
            </w:pPr>
            <w:r w:rsidRPr="00123BCD">
              <w:rPr>
                <w:rFonts w:ascii="Arial" w:hAnsi="Arial" w:cs="Arial"/>
                <w:color w:val="2F5496" w:themeColor="accent5" w:themeShade="BF"/>
                <w:sz w:val="24"/>
              </w:rPr>
              <w:t xml:space="preserve">Views </w:t>
            </w:r>
            <w:r w:rsidR="00750D49" w:rsidRPr="00123BCD">
              <w:rPr>
                <w:rFonts w:ascii="Arial" w:hAnsi="Arial" w:cs="Arial"/>
                <w:color w:val="2F5496" w:themeColor="accent5" w:themeShade="BF"/>
                <w:sz w:val="24"/>
              </w:rPr>
              <w:t xml:space="preserve">from several carers on the website have been well received and ordering repeat prescription online has increased. </w:t>
            </w:r>
          </w:p>
          <w:p w14:paraId="3EEB5C7B" w14:textId="77777777" w:rsidR="00A75AE8" w:rsidRPr="00123BCD" w:rsidRDefault="00750D49" w:rsidP="00123BCD">
            <w:pPr>
              <w:pStyle w:val="Default"/>
              <w:numPr>
                <w:ilvl w:val="0"/>
                <w:numId w:val="8"/>
              </w:numPr>
              <w:tabs>
                <w:tab w:val="left" w:pos="142"/>
              </w:tabs>
              <w:rPr>
                <w:rFonts w:ascii="Arial" w:hAnsi="Arial" w:cs="Arial"/>
                <w:color w:val="2F5496" w:themeColor="accent5" w:themeShade="BF"/>
                <w:sz w:val="24"/>
              </w:rPr>
            </w:pPr>
            <w:r w:rsidRPr="00123BCD">
              <w:rPr>
                <w:rFonts w:ascii="Arial" w:hAnsi="Arial" w:cs="Arial"/>
                <w:color w:val="2F5496" w:themeColor="accent5" w:themeShade="BF"/>
                <w:sz w:val="24"/>
              </w:rPr>
              <w:t>The results from our actions are to be on</w:t>
            </w:r>
            <w:r w:rsidR="00593FF3" w:rsidRPr="00123BCD">
              <w:rPr>
                <w:rFonts w:ascii="Arial" w:hAnsi="Arial" w:cs="Arial"/>
                <w:color w:val="2F5496" w:themeColor="accent5" w:themeShade="BF"/>
                <w:sz w:val="24"/>
              </w:rPr>
              <w:t>-</w:t>
            </w:r>
            <w:r w:rsidRPr="00123BCD">
              <w:rPr>
                <w:rFonts w:ascii="Arial" w:hAnsi="Arial" w:cs="Arial"/>
                <w:color w:val="2F5496" w:themeColor="accent5" w:themeShade="BF"/>
                <w:sz w:val="24"/>
              </w:rPr>
              <w:t xml:space="preserve"> going and will be a continued focus through the year.</w:t>
            </w:r>
          </w:p>
          <w:p w14:paraId="6647A217" w14:textId="77777777" w:rsidR="00A75AE8" w:rsidRPr="002649FE" w:rsidRDefault="00A75AE8" w:rsidP="00AB72DF">
            <w:pPr>
              <w:pStyle w:val="Default"/>
              <w:tabs>
                <w:tab w:val="left" w:pos="142"/>
              </w:tabs>
              <w:rPr>
                <w:rFonts w:ascii="Arial" w:hAnsi="Arial" w:cs="Arial"/>
                <w:sz w:val="24"/>
              </w:rPr>
            </w:pPr>
          </w:p>
          <w:p w14:paraId="65222A2A" w14:textId="77777777" w:rsidR="00A75AE8" w:rsidRPr="002649FE" w:rsidRDefault="00A75AE8" w:rsidP="00AB72DF">
            <w:pPr>
              <w:pStyle w:val="Default"/>
              <w:tabs>
                <w:tab w:val="left" w:pos="142"/>
              </w:tabs>
              <w:rPr>
                <w:rFonts w:ascii="Arial" w:hAnsi="Arial" w:cs="Arial"/>
                <w:sz w:val="24"/>
              </w:rPr>
            </w:pPr>
          </w:p>
        </w:tc>
      </w:tr>
    </w:tbl>
    <w:p w14:paraId="41B96056" w14:textId="77777777" w:rsidR="00A75AE8" w:rsidRPr="002649FE" w:rsidRDefault="00A75AE8" w:rsidP="00A75AE8">
      <w:pPr>
        <w:tabs>
          <w:tab w:val="left" w:pos="142"/>
        </w:tabs>
        <w:rPr>
          <w:rFonts w:ascii="Arial" w:hAnsi="Arial" w:cs="Arial"/>
          <w:b/>
          <w:sz w:val="24"/>
          <w:szCs w:val="24"/>
        </w:rPr>
      </w:pPr>
    </w:p>
    <w:p w14:paraId="7FB1A552" w14:textId="77777777" w:rsidR="00A75AE8" w:rsidRPr="002649FE" w:rsidRDefault="00A75AE8" w:rsidP="00A75AE8">
      <w:pPr>
        <w:tabs>
          <w:tab w:val="left" w:pos="142"/>
        </w:tabs>
        <w:rPr>
          <w:rFonts w:ascii="Arial" w:hAnsi="Arial" w:cs="Arial"/>
          <w:b/>
          <w:sz w:val="24"/>
          <w:szCs w:val="24"/>
        </w:rPr>
      </w:pPr>
    </w:p>
    <w:tbl>
      <w:tblPr>
        <w:tblStyle w:val="TableGrid"/>
        <w:tblW w:w="0" w:type="auto"/>
        <w:tblInd w:w="108" w:type="dxa"/>
        <w:tblLook w:val="04A0" w:firstRow="1" w:lastRow="0" w:firstColumn="1" w:lastColumn="0" w:noHBand="0" w:noVBand="1"/>
      </w:tblPr>
      <w:tblGrid>
        <w:gridCol w:w="14034"/>
      </w:tblGrid>
      <w:tr w:rsidR="00A75AE8" w:rsidRPr="002649FE" w14:paraId="372DE356" w14:textId="77777777" w:rsidTr="00AB72DF">
        <w:trPr>
          <w:trHeight w:val="555"/>
        </w:trPr>
        <w:tc>
          <w:tcPr>
            <w:tcW w:w="14034" w:type="dxa"/>
            <w:shd w:val="clear" w:color="auto" w:fill="5482AB"/>
            <w:vAlign w:val="center"/>
          </w:tcPr>
          <w:p w14:paraId="5D203213" w14:textId="77777777" w:rsidR="00A75AE8" w:rsidRPr="0095128F" w:rsidRDefault="00A75AE8" w:rsidP="00AB72DF">
            <w:pPr>
              <w:pStyle w:val="NumberedContent"/>
              <w:numPr>
                <w:ilvl w:val="0"/>
                <w:numId w:val="0"/>
              </w:numPr>
              <w:tabs>
                <w:tab w:val="left" w:pos="142"/>
              </w:tabs>
              <w:rPr>
                <w:rFonts w:ascii="Arial" w:hAnsi="Arial" w:cs="Arial"/>
                <w:b/>
                <w:bCs/>
              </w:rPr>
            </w:pPr>
            <w:r w:rsidRPr="0095128F">
              <w:rPr>
                <w:rFonts w:ascii="Arial" w:hAnsi="Arial" w:cs="Arial"/>
                <w:b/>
                <w:bCs/>
                <w:color w:val="000000" w:themeColor="text1"/>
              </w:rPr>
              <w:lastRenderedPageBreak/>
              <w:t>Priority area 2</w:t>
            </w:r>
          </w:p>
        </w:tc>
      </w:tr>
      <w:tr w:rsidR="00A75AE8" w:rsidRPr="002649FE" w14:paraId="28D63398" w14:textId="77777777" w:rsidTr="00AB72DF">
        <w:trPr>
          <w:trHeight w:val="920"/>
        </w:trPr>
        <w:tc>
          <w:tcPr>
            <w:tcW w:w="14034" w:type="dxa"/>
          </w:tcPr>
          <w:p w14:paraId="76772B50" w14:textId="77777777" w:rsidR="00A75AE8" w:rsidRPr="002649FE" w:rsidRDefault="00A75AE8" w:rsidP="00AB72DF">
            <w:pPr>
              <w:pStyle w:val="Default"/>
              <w:tabs>
                <w:tab w:val="left" w:pos="142"/>
              </w:tabs>
              <w:rPr>
                <w:rFonts w:ascii="Arial" w:hAnsi="Arial" w:cs="Arial"/>
                <w:sz w:val="24"/>
              </w:rPr>
            </w:pPr>
          </w:p>
          <w:p w14:paraId="54C58A6E" w14:textId="77777777" w:rsidR="00A75AE8" w:rsidRPr="002649FE" w:rsidRDefault="00A75AE8" w:rsidP="00AB72DF">
            <w:pPr>
              <w:pStyle w:val="Default"/>
              <w:tabs>
                <w:tab w:val="left" w:pos="142"/>
              </w:tabs>
              <w:rPr>
                <w:rFonts w:ascii="Arial" w:hAnsi="Arial" w:cs="Arial"/>
                <w:sz w:val="24"/>
              </w:rPr>
            </w:pPr>
            <w:r w:rsidRPr="002649FE">
              <w:rPr>
                <w:rFonts w:ascii="Arial" w:hAnsi="Arial" w:cs="Arial"/>
                <w:sz w:val="24"/>
              </w:rPr>
              <w:t>Description of priority area:</w:t>
            </w:r>
          </w:p>
          <w:p w14:paraId="395C8D3B" w14:textId="77777777" w:rsidR="00A75AE8" w:rsidRPr="002649FE" w:rsidRDefault="00A75AE8" w:rsidP="00AB72DF">
            <w:pPr>
              <w:pStyle w:val="Default"/>
              <w:tabs>
                <w:tab w:val="left" w:pos="142"/>
              </w:tabs>
              <w:rPr>
                <w:rFonts w:ascii="Arial" w:hAnsi="Arial" w:cs="Arial"/>
                <w:sz w:val="24"/>
              </w:rPr>
            </w:pPr>
          </w:p>
          <w:p w14:paraId="2EA2E029" w14:textId="77777777" w:rsidR="00A75AE8" w:rsidRPr="00123BCD" w:rsidRDefault="00BD3AD0" w:rsidP="00AB72DF">
            <w:pPr>
              <w:pStyle w:val="Default"/>
              <w:tabs>
                <w:tab w:val="left" w:pos="142"/>
              </w:tabs>
              <w:rPr>
                <w:rFonts w:ascii="Arial" w:hAnsi="Arial" w:cs="Arial"/>
                <w:color w:val="2F5496" w:themeColor="accent5" w:themeShade="BF"/>
                <w:sz w:val="24"/>
              </w:rPr>
            </w:pPr>
            <w:r w:rsidRPr="00123BCD">
              <w:rPr>
                <w:rFonts w:ascii="Arial" w:hAnsi="Arial" w:cs="Arial"/>
                <w:color w:val="2F5496" w:themeColor="accent5" w:themeShade="BF"/>
                <w:sz w:val="24"/>
              </w:rPr>
              <w:t>Waiting room information poster</w:t>
            </w:r>
            <w:r w:rsidR="00123BCD">
              <w:rPr>
                <w:rFonts w:ascii="Arial" w:hAnsi="Arial" w:cs="Arial"/>
                <w:color w:val="2F5496" w:themeColor="accent5" w:themeShade="BF"/>
                <w:sz w:val="24"/>
              </w:rPr>
              <w:t>s</w:t>
            </w:r>
            <w:r w:rsidRPr="00123BCD">
              <w:rPr>
                <w:rFonts w:ascii="Arial" w:hAnsi="Arial" w:cs="Arial"/>
                <w:color w:val="2F5496" w:themeColor="accent5" w:themeShade="BF"/>
                <w:sz w:val="24"/>
              </w:rPr>
              <w:t xml:space="preserve"> management</w:t>
            </w:r>
          </w:p>
          <w:p w14:paraId="397E4290" w14:textId="77777777" w:rsidR="00A75AE8" w:rsidRPr="002649FE" w:rsidRDefault="00A75AE8" w:rsidP="00AB72DF">
            <w:pPr>
              <w:pStyle w:val="Default"/>
              <w:tabs>
                <w:tab w:val="left" w:pos="142"/>
              </w:tabs>
              <w:rPr>
                <w:rFonts w:ascii="Arial" w:hAnsi="Arial" w:cs="Arial"/>
                <w:sz w:val="24"/>
              </w:rPr>
            </w:pPr>
          </w:p>
          <w:p w14:paraId="3BCC5499" w14:textId="77777777" w:rsidR="00A75AE8" w:rsidRPr="002649FE" w:rsidRDefault="00A75AE8" w:rsidP="00AB72DF">
            <w:pPr>
              <w:pStyle w:val="Default"/>
              <w:tabs>
                <w:tab w:val="left" w:pos="142"/>
              </w:tabs>
              <w:rPr>
                <w:rFonts w:ascii="Arial" w:hAnsi="Arial" w:cs="Arial"/>
                <w:sz w:val="24"/>
              </w:rPr>
            </w:pPr>
          </w:p>
        </w:tc>
      </w:tr>
      <w:tr w:rsidR="00A75AE8" w:rsidRPr="002649FE" w14:paraId="60D18B09" w14:textId="77777777" w:rsidTr="00AB72DF">
        <w:trPr>
          <w:trHeight w:val="920"/>
        </w:trPr>
        <w:tc>
          <w:tcPr>
            <w:tcW w:w="14034" w:type="dxa"/>
          </w:tcPr>
          <w:p w14:paraId="3C862908" w14:textId="77777777" w:rsidR="00A75AE8" w:rsidRPr="002649FE" w:rsidRDefault="00A75AE8" w:rsidP="00AB72DF">
            <w:pPr>
              <w:pStyle w:val="Default"/>
              <w:tabs>
                <w:tab w:val="left" w:pos="142"/>
              </w:tabs>
              <w:rPr>
                <w:rFonts w:ascii="Arial" w:hAnsi="Arial" w:cs="Arial"/>
                <w:sz w:val="24"/>
              </w:rPr>
            </w:pPr>
          </w:p>
          <w:p w14:paraId="01E0F772" w14:textId="77777777" w:rsidR="00A75AE8" w:rsidRPr="002649FE" w:rsidRDefault="00A75AE8" w:rsidP="00AB72DF">
            <w:pPr>
              <w:pStyle w:val="Default"/>
              <w:tabs>
                <w:tab w:val="left" w:pos="142"/>
              </w:tabs>
              <w:rPr>
                <w:rFonts w:ascii="Arial" w:hAnsi="Arial" w:cs="Arial"/>
                <w:sz w:val="24"/>
              </w:rPr>
            </w:pPr>
            <w:r w:rsidRPr="002649FE">
              <w:rPr>
                <w:rFonts w:ascii="Arial" w:hAnsi="Arial" w:cs="Arial"/>
                <w:sz w:val="24"/>
              </w:rPr>
              <w:t>What actions were taken to address the priority?</w:t>
            </w:r>
          </w:p>
          <w:p w14:paraId="2E81743B" w14:textId="77777777" w:rsidR="00A75AE8" w:rsidRPr="009D029E" w:rsidRDefault="00A75AE8" w:rsidP="00AB72DF">
            <w:pPr>
              <w:pStyle w:val="Default"/>
              <w:tabs>
                <w:tab w:val="left" w:pos="142"/>
              </w:tabs>
              <w:rPr>
                <w:rFonts w:ascii="Arial" w:hAnsi="Arial" w:cs="Arial"/>
                <w:sz w:val="24"/>
              </w:rPr>
            </w:pPr>
          </w:p>
          <w:p w14:paraId="3754CE88" w14:textId="77777777" w:rsidR="009D029E" w:rsidRPr="00123BCD" w:rsidRDefault="009D029E" w:rsidP="009D029E">
            <w:pPr>
              <w:pStyle w:val="Default"/>
              <w:tabs>
                <w:tab w:val="left" w:pos="142"/>
              </w:tabs>
              <w:rPr>
                <w:rFonts w:ascii="Arial" w:hAnsi="Arial" w:cs="Arial"/>
                <w:color w:val="2F5496" w:themeColor="accent5" w:themeShade="BF"/>
                <w:sz w:val="24"/>
              </w:rPr>
            </w:pPr>
            <w:r w:rsidRPr="00123BCD">
              <w:rPr>
                <w:rFonts w:ascii="Arial" w:hAnsi="Arial" w:cs="Arial"/>
                <w:color w:val="2F5496" w:themeColor="accent5" w:themeShade="BF"/>
                <w:sz w:val="24"/>
              </w:rPr>
              <w:t>Practice Manager to review waiting room information posters monthly</w:t>
            </w:r>
          </w:p>
          <w:p w14:paraId="4B8412BE" w14:textId="77777777" w:rsidR="009D029E" w:rsidRPr="00123BCD" w:rsidRDefault="009D029E" w:rsidP="009D029E">
            <w:pPr>
              <w:pStyle w:val="Default"/>
              <w:numPr>
                <w:ilvl w:val="0"/>
                <w:numId w:val="5"/>
              </w:numPr>
              <w:tabs>
                <w:tab w:val="left" w:pos="142"/>
              </w:tabs>
              <w:rPr>
                <w:rFonts w:ascii="Arial" w:hAnsi="Arial" w:cs="Arial"/>
                <w:color w:val="2F5496" w:themeColor="accent5" w:themeShade="BF"/>
                <w:sz w:val="24"/>
              </w:rPr>
            </w:pPr>
            <w:r w:rsidRPr="00123BCD">
              <w:rPr>
                <w:rFonts w:ascii="Arial" w:hAnsi="Arial" w:cs="Arial"/>
                <w:color w:val="2F5496" w:themeColor="accent5" w:themeShade="BF"/>
                <w:sz w:val="24"/>
              </w:rPr>
              <w:t>Remove obsolete/out of date</w:t>
            </w:r>
          </w:p>
          <w:p w14:paraId="24CFECF9" w14:textId="77777777" w:rsidR="009D029E" w:rsidRPr="00123BCD" w:rsidRDefault="00593FF3" w:rsidP="009D029E">
            <w:pPr>
              <w:pStyle w:val="Default"/>
              <w:numPr>
                <w:ilvl w:val="0"/>
                <w:numId w:val="5"/>
              </w:numPr>
              <w:tabs>
                <w:tab w:val="left" w:pos="142"/>
              </w:tabs>
              <w:rPr>
                <w:rFonts w:ascii="Arial" w:hAnsi="Arial" w:cs="Arial"/>
                <w:color w:val="2F5496" w:themeColor="accent5" w:themeShade="BF"/>
                <w:sz w:val="24"/>
              </w:rPr>
            </w:pPr>
            <w:r w:rsidRPr="00123BCD">
              <w:rPr>
                <w:rFonts w:ascii="Arial" w:hAnsi="Arial" w:cs="Arial"/>
                <w:color w:val="2F5496" w:themeColor="accent5" w:themeShade="BF"/>
                <w:sz w:val="24"/>
              </w:rPr>
              <w:t>Notice board dedicated to S</w:t>
            </w:r>
            <w:r w:rsidR="009D029E" w:rsidRPr="00123BCD">
              <w:rPr>
                <w:rFonts w:ascii="Arial" w:hAnsi="Arial" w:cs="Arial"/>
                <w:color w:val="2F5496" w:themeColor="accent5" w:themeShade="BF"/>
                <w:sz w:val="24"/>
              </w:rPr>
              <w:t>urgery information</w:t>
            </w:r>
          </w:p>
          <w:p w14:paraId="57C2E027" w14:textId="77777777" w:rsidR="009D029E" w:rsidRPr="00123BCD" w:rsidRDefault="009D029E" w:rsidP="009D029E">
            <w:pPr>
              <w:pStyle w:val="Default"/>
              <w:numPr>
                <w:ilvl w:val="0"/>
                <w:numId w:val="5"/>
              </w:numPr>
              <w:tabs>
                <w:tab w:val="left" w:pos="142"/>
              </w:tabs>
              <w:rPr>
                <w:rFonts w:ascii="Arial" w:hAnsi="Arial" w:cs="Arial"/>
                <w:color w:val="2F5496" w:themeColor="accent5" w:themeShade="BF"/>
                <w:sz w:val="24"/>
              </w:rPr>
            </w:pPr>
            <w:r w:rsidRPr="00123BCD">
              <w:rPr>
                <w:rFonts w:ascii="Arial" w:hAnsi="Arial" w:cs="Arial"/>
                <w:color w:val="2F5496" w:themeColor="accent5" w:themeShade="BF"/>
                <w:sz w:val="24"/>
              </w:rPr>
              <w:t>Prioritise information</w:t>
            </w:r>
          </w:p>
          <w:p w14:paraId="6A1E0DE2" w14:textId="77777777" w:rsidR="009D029E" w:rsidRPr="00123BCD" w:rsidRDefault="009D029E" w:rsidP="009D029E">
            <w:pPr>
              <w:pStyle w:val="Default"/>
              <w:numPr>
                <w:ilvl w:val="0"/>
                <w:numId w:val="5"/>
              </w:numPr>
              <w:tabs>
                <w:tab w:val="left" w:pos="142"/>
              </w:tabs>
              <w:rPr>
                <w:rFonts w:ascii="Arial" w:hAnsi="Arial" w:cs="Arial"/>
                <w:color w:val="2F5496" w:themeColor="accent5" w:themeShade="BF"/>
                <w:sz w:val="24"/>
              </w:rPr>
            </w:pPr>
            <w:r w:rsidRPr="00123BCD">
              <w:rPr>
                <w:rFonts w:ascii="Arial" w:hAnsi="Arial" w:cs="Arial"/>
                <w:color w:val="2F5496" w:themeColor="accent5" w:themeShade="BF"/>
                <w:sz w:val="24"/>
              </w:rPr>
              <w:t>Include new/important posters</w:t>
            </w:r>
          </w:p>
          <w:p w14:paraId="1E078F84" w14:textId="77777777" w:rsidR="00A75AE8" w:rsidRPr="002649FE" w:rsidRDefault="00A75AE8" w:rsidP="00AB72DF">
            <w:pPr>
              <w:pStyle w:val="Default"/>
              <w:tabs>
                <w:tab w:val="left" w:pos="142"/>
              </w:tabs>
              <w:rPr>
                <w:rFonts w:ascii="Arial" w:hAnsi="Arial" w:cs="Arial"/>
                <w:sz w:val="24"/>
              </w:rPr>
            </w:pPr>
          </w:p>
          <w:p w14:paraId="23196A76" w14:textId="77777777" w:rsidR="00A75AE8" w:rsidRPr="002649FE" w:rsidRDefault="00A75AE8" w:rsidP="00AB72DF">
            <w:pPr>
              <w:pStyle w:val="Default"/>
              <w:tabs>
                <w:tab w:val="left" w:pos="142"/>
              </w:tabs>
              <w:rPr>
                <w:rFonts w:ascii="Arial" w:hAnsi="Arial" w:cs="Arial"/>
                <w:sz w:val="24"/>
              </w:rPr>
            </w:pPr>
          </w:p>
          <w:p w14:paraId="2115EA7D" w14:textId="77777777" w:rsidR="00A75AE8" w:rsidRPr="002649FE" w:rsidRDefault="00A75AE8" w:rsidP="00AB72DF">
            <w:pPr>
              <w:pStyle w:val="Default"/>
              <w:tabs>
                <w:tab w:val="left" w:pos="142"/>
              </w:tabs>
              <w:rPr>
                <w:rFonts w:ascii="Arial" w:hAnsi="Arial" w:cs="Arial"/>
                <w:sz w:val="24"/>
              </w:rPr>
            </w:pPr>
          </w:p>
        </w:tc>
      </w:tr>
      <w:tr w:rsidR="00A75AE8" w:rsidRPr="002649FE" w14:paraId="09764058" w14:textId="77777777" w:rsidTr="00AB72DF">
        <w:trPr>
          <w:trHeight w:val="920"/>
        </w:trPr>
        <w:tc>
          <w:tcPr>
            <w:tcW w:w="14034" w:type="dxa"/>
          </w:tcPr>
          <w:p w14:paraId="61CFB900" w14:textId="77777777" w:rsidR="00A75AE8" w:rsidRPr="002649FE" w:rsidRDefault="00A75AE8" w:rsidP="00AB72DF">
            <w:pPr>
              <w:pStyle w:val="Default"/>
              <w:tabs>
                <w:tab w:val="left" w:pos="142"/>
              </w:tabs>
              <w:rPr>
                <w:rFonts w:ascii="Arial" w:hAnsi="Arial" w:cs="Arial"/>
                <w:sz w:val="24"/>
              </w:rPr>
            </w:pPr>
          </w:p>
          <w:p w14:paraId="78F921F1" w14:textId="77777777" w:rsidR="00A75AE8" w:rsidRPr="002649FE" w:rsidRDefault="00A75AE8" w:rsidP="00AB72DF">
            <w:pPr>
              <w:pStyle w:val="Default"/>
              <w:tabs>
                <w:tab w:val="left" w:pos="142"/>
              </w:tabs>
              <w:rPr>
                <w:rFonts w:ascii="Arial" w:hAnsi="Arial" w:cs="Arial"/>
                <w:sz w:val="24"/>
              </w:rPr>
            </w:pPr>
            <w:r w:rsidRPr="002649FE">
              <w:rPr>
                <w:rFonts w:ascii="Arial" w:hAnsi="Arial" w:cs="Arial"/>
                <w:sz w:val="24"/>
              </w:rPr>
              <w:t>Result of actions and impact on patients and carers (including how publicised):</w:t>
            </w:r>
          </w:p>
          <w:p w14:paraId="08981ECE" w14:textId="77777777" w:rsidR="00A75AE8" w:rsidRPr="002649FE" w:rsidRDefault="00A75AE8" w:rsidP="00AB72DF">
            <w:pPr>
              <w:pStyle w:val="Default"/>
              <w:tabs>
                <w:tab w:val="left" w:pos="142"/>
              </w:tabs>
              <w:rPr>
                <w:rFonts w:ascii="Arial" w:hAnsi="Arial" w:cs="Arial"/>
                <w:sz w:val="24"/>
              </w:rPr>
            </w:pPr>
          </w:p>
          <w:p w14:paraId="4EE268E0" w14:textId="77777777" w:rsidR="00A75AE8" w:rsidRPr="002649FE" w:rsidRDefault="00A75AE8" w:rsidP="00AB72DF">
            <w:pPr>
              <w:pStyle w:val="Default"/>
              <w:tabs>
                <w:tab w:val="left" w:pos="142"/>
              </w:tabs>
              <w:rPr>
                <w:rFonts w:ascii="Arial" w:hAnsi="Arial" w:cs="Arial"/>
                <w:sz w:val="24"/>
              </w:rPr>
            </w:pPr>
          </w:p>
          <w:p w14:paraId="5EDE4160" w14:textId="77777777" w:rsidR="009D029E" w:rsidRPr="00123BCD" w:rsidRDefault="00750D49" w:rsidP="009D029E">
            <w:pPr>
              <w:pStyle w:val="Default"/>
              <w:tabs>
                <w:tab w:val="left" w:pos="142"/>
              </w:tabs>
              <w:rPr>
                <w:rFonts w:ascii="Arial" w:hAnsi="Arial" w:cs="Arial"/>
                <w:color w:val="2F5496" w:themeColor="accent5" w:themeShade="BF"/>
                <w:sz w:val="24"/>
              </w:rPr>
            </w:pPr>
            <w:r w:rsidRPr="00123BCD">
              <w:rPr>
                <w:rFonts w:ascii="Arial" w:hAnsi="Arial" w:cs="Arial"/>
                <w:color w:val="2F5496" w:themeColor="accent5" w:themeShade="BF"/>
                <w:sz w:val="24"/>
              </w:rPr>
              <w:t>On-going implementation and a</w:t>
            </w:r>
            <w:r w:rsidR="009D029E" w:rsidRPr="00123BCD">
              <w:rPr>
                <w:rFonts w:ascii="Arial" w:hAnsi="Arial" w:cs="Arial"/>
                <w:color w:val="2F5496" w:themeColor="accent5" w:themeShade="BF"/>
                <w:sz w:val="24"/>
              </w:rPr>
              <w:t>waiting outcomes</w:t>
            </w:r>
            <w:r w:rsidRPr="00123BCD">
              <w:rPr>
                <w:rFonts w:ascii="Arial" w:hAnsi="Arial" w:cs="Arial"/>
                <w:color w:val="2F5496" w:themeColor="accent5" w:themeShade="BF"/>
                <w:sz w:val="24"/>
              </w:rPr>
              <w:t>.</w:t>
            </w:r>
          </w:p>
          <w:p w14:paraId="0F7EDE37" w14:textId="77777777" w:rsidR="00A75AE8" w:rsidRPr="002649FE" w:rsidRDefault="00A75AE8" w:rsidP="00AB72DF">
            <w:pPr>
              <w:pStyle w:val="Default"/>
              <w:tabs>
                <w:tab w:val="left" w:pos="142"/>
              </w:tabs>
              <w:rPr>
                <w:rFonts w:ascii="Arial" w:hAnsi="Arial" w:cs="Arial"/>
                <w:sz w:val="24"/>
              </w:rPr>
            </w:pPr>
          </w:p>
          <w:p w14:paraId="111F8B65" w14:textId="77777777" w:rsidR="00A75AE8" w:rsidRPr="002649FE" w:rsidRDefault="00A75AE8" w:rsidP="00AB72DF">
            <w:pPr>
              <w:pStyle w:val="Default"/>
              <w:tabs>
                <w:tab w:val="left" w:pos="142"/>
              </w:tabs>
              <w:rPr>
                <w:rFonts w:ascii="Arial" w:hAnsi="Arial" w:cs="Arial"/>
                <w:sz w:val="24"/>
              </w:rPr>
            </w:pPr>
          </w:p>
          <w:p w14:paraId="02336A00" w14:textId="77777777" w:rsidR="00A75AE8" w:rsidRPr="002649FE" w:rsidRDefault="00A75AE8" w:rsidP="00AB72DF">
            <w:pPr>
              <w:pStyle w:val="Default"/>
              <w:tabs>
                <w:tab w:val="left" w:pos="142"/>
              </w:tabs>
              <w:rPr>
                <w:rFonts w:ascii="Arial" w:hAnsi="Arial" w:cs="Arial"/>
                <w:sz w:val="24"/>
              </w:rPr>
            </w:pPr>
          </w:p>
        </w:tc>
      </w:tr>
    </w:tbl>
    <w:p w14:paraId="188F283F" w14:textId="77777777" w:rsidR="00A75AE8" w:rsidRDefault="00A75AE8" w:rsidP="00A75AE8">
      <w:pPr>
        <w:rPr>
          <w:rFonts w:ascii="Arial" w:hAnsi="Arial" w:cs="Arial"/>
        </w:rPr>
      </w:pPr>
    </w:p>
    <w:p w14:paraId="4707ACCD" w14:textId="77777777" w:rsidR="00AB00E9" w:rsidRDefault="00AB00E9" w:rsidP="00A75AE8">
      <w:pPr>
        <w:rPr>
          <w:rFonts w:ascii="Arial" w:hAnsi="Arial" w:cs="Arial"/>
        </w:rPr>
      </w:pPr>
    </w:p>
    <w:p w14:paraId="0C7D20B6" w14:textId="77777777" w:rsidR="00AB00E9" w:rsidRDefault="00AB00E9" w:rsidP="00A75AE8">
      <w:pPr>
        <w:rPr>
          <w:rFonts w:ascii="Arial" w:hAnsi="Arial" w:cs="Arial"/>
        </w:rPr>
      </w:pPr>
    </w:p>
    <w:p w14:paraId="375C9506" w14:textId="77777777" w:rsidR="00AB00E9" w:rsidRPr="002649FE" w:rsidRDefault="00AB00E9" w:rsidP="00A75AE8">
      <w:pPr>
        <w:rPr>
          <w:rFonts w:ascii="Arial" w:hAnsi="Arial" w:cs="Arial"/>
        </w:rPr>
      </w:pPr>
    </w:p>
    <w:tbl>
      <w:tblPr>
        <w:tblStyle w:val="TableGrid"/>
        <w:tblW w:w="0" w:type="auto"/>
        <w:tblInd w:w="108" w:type="dxa"/>
        <w:tblLook w:val="04A0" w:firstRow="1" w:lastRow="0" w:firstColumn="1" w:lastColumn="0" w:noHBand="0" w:noVBand="1"/>
      </w:tblPr>
      <w:tblGrid>
        <w:gridCol w:w="14034"/>
      </w:tblGrid>
      <w:tr w:rsidR="00A75AE8" w:rsidRPr="002649FE" w14:paraId="748F21E2" w14:textId="77777777" w:rsidTr="00AB72DF">
        <w:trPr>
          <w:trHeight w:val="555"/>
        </w:trPr>
        <w:tc>
          <w:tcPr>
            <w:tcW w:w="14034" w:type="dxa"/>
            <w:shd w:val="clear" w:color="auto" w:fill="5482AB"/>
            <w:vAlign w:val="center"/>
          </w:tcPr>
          <w:p w14:paraId="75CDD5C7" w14:textId="77777777" w:rsidR="00A75AE8" w:rsidRPr="0095128F" w:rsidRDefault="00A75AE8" w:rsidP="00AB72DF">
            <w:pPr>
              <w:pStyle w:val="NumberedContent"/>
              <w:numPr>
                <w:ilvl w:val="0"/>
                <w:numId w:val="0"/>
              </w:numPr>
              <w:tabs>
                <w:tab w:val="left" w:pos="142"/>
              </w:tabs>
              <w:rPr>
                <w:rFonts w:ascii="Arial" w:hAnsi="Arial" w:cs="Arial"/>
                <w:b/>
                <w:bCs/>
              </w:rPr>
            </w:pPr>
            <w:r w:rsidRPr="0095128F">
              <w:rPr>
                <w:rFonts w:ascii="Arial" w:hAnsi="Arial" w:cs="Arial"/>
                <w:b/>
                <w:bCs/>
                <w:color w:val="000000" w:themeColor="text1"/>
              </w:rPr>
              <w:lastRenderedPageBreak/>
              <w:t>Priority area 3</w:t>
            </w:r>
          </w:p>
        </w:tc>
      </w:tr>
      <w:tr w:rsidR="00A75AE8" w:rsidRPr="002649FE" w14:paraId="12161DCE" w14:textId="77777777" w:rsidTr="00AB72DF">
        <w:trPr>
          <w:trHeight w:val="920"/>
        </w:trPr>
        <w:tc>
          <w:tcPr>
            <w:tcW w:w="14034" w:type="dxa"/>
          </w:tcPr>
          <w:p w14:paraId="3213DF34" w14:textId="77777777" w:rsidR="00A75AE8" w:rsidRPr="002649FE" w:rsidRDefault="00A75AE8" w:rsidP="00AB72DF">
            <w:pPr>
              <w:pStyle w:val="Default"/>
              <w:tabs>
                <w:tab w:val="left" w:pos="142"/>
              </w:tabs>
              <w:rPr>
                <w:rFonts w:ascii="Arial" w:hAnsi="Arial" w:cs="Arial"/>
                <w:sz w:val="24"/>
              </w:rPr>
            </w:pPr>
          </w:p>
          <w:p w14:paraId="3F668A5C" w14:textId="77777777" w:rsidR="00A75AE8" w:rsidRPr="002649FE" w:rsidRDefault="00A75AE8" w:rsidP="00AB72DF">
            <w:pPr>
              <w:pStyle w:val="Default"/>
              <w:tabs>
                <w:tab w:val="left" w:pos="142"/>
              </w:tabs>
              <w:rPr>
                <w:rFonts w:ascii="Arial" w:hAnsi="Arial" w:cs="Arial"/>
                <w:sz w:val="24"/>
              </w:rPr>
            </w:pPr>
            <w:r w:rsidRPr="002649FE">
              <w:rPr>
                <w:rFonts w:ascii="Arial" w:hAnsi="Arial" w:cs="Arial"/>
                <w:sz w:val="24"/>
              </w:rPr>
              <w:t>Description of priority area:</w:t>
            </w:r>
          </w:p>
          <w:p w14:paraId="5BD6B54D" w14:textId="77777777" w:rsidR="00A75AE8" w:rsidRPr="002649FE" w:rsidRDefault="00A75AE8" w:rsidP="00AB72DF">
            <w:pPr>
              <w:pStyle w:val="Default"/>
              <w:tabs>
                <w:tab w:val="left" w:pos="142"/>
              </w:tabs>
              <w:rPr>
                <w:rFonts w:ascii="Arial" w:hAnsi="Arial" w:cs="Arial"/>
                <w:sz w:val="24"/>
              </w:rPr>
            </w:pPr>
          </w:p>
          <w:p w14:paraId="56F6288F" w14:textId="77777777" w:rsidR="00A75AE8" w:rsidRPr="00C4462F" w:rsidRDefault="00750D49" w:rsidP="00AB72DF">
            <w:pPr>
              <w:pStyle w:val="Default"/>
              <w:tabs>
                <w:tab w:val="left" w:pos="142"/>
              </w:tabs>
              <w:rPr>
                <w:rFonts w:ascii="Arial" w:hAnsi="Arial" w:cs="Arial"/>
                <w:color w:val="2F5496" w:themeColor="accent5" w:themeShade="BF"/>
                <w:sz w:val="24"/>
              </w:rPr>
            </w:pPr>
            <w:r w:rsidRPr="00C4462F">
              <w:rPr>
                <w:rFonts w:ascii="Arial" w:hAnsi="Arial" w:cs="Arial"/>
                <w:color w:val="2F5496" w:themeColor="accent5" w:themeShade="BF"/>
                <w:sz w:val="24"/>
              </w:rPr>
              <w:t>Appointment re</w:t>
            </w:r>
            <w:r w:rsidR="00593FF3" w:rsidRPr="00C4462F">
              <w:rPr>
                <w:rFonts w:ascii="Arial" w:hAnsi="Arial" w:cs="Arial"/>
                <w:color w:val="2F5496" w:themeColor="accent5" w:themeShade="BF"/>
                <w:sz w:val="24"/>
              </w:rPr>
              <w:t>minder service (help prevent missed appointments- DNAs</w:t>
            </w:r>
            <w:r w:rsidRPr="00C4462F">
              <w:rPr>
                <w:rFonts w:ascii="Arial" w:hAnsi="Arial" w:cs="Arial"/>
                <w:color w:val="2F5496" w:themeColor="accent5" w:themeShade="BF"/>
                <w:sz w:val="24"/>
              </w:rPr>
              <w:t>)</w:t>
            </w:r>
          </w:p>
          <w:p w14:paraId="3C7ECAC5" w14:textId="77777777" w:rsidR="00A75AE8" w:rsidRPr="002649FE" w:rsidRDefault="00A75AE8" w:rsidP="00AB72DF">
            <w:pPr>
              <w:pStyle w:val="Default"/>
              <w:tabs>
                <w:tab w:val="left" w:pos="142"/>
              </w:tabs>
              <w:rPr>
                <w:rFonts w:ascii="Arial" w:hAnsi="Arial" w:cs="Arial"/>
                <w:sz w:val="24"/>
              </w:rPr>
            </w:pPr>
          </w:p>
          <w:p w14:paraId="6735B2B8" w14:textId="77777777" w:rsidR="00A75AE8" w:rsidRPr="002649FE" w:rsidRDefault="00A75AE8" w:rsidP="00AB72DF">
            <w:pPr>
              <w:pStyle w:val="Default"/>
              <w:tabs>
                <w:tab w:val="left" w:pos="142"/>
              </w:tabs>
              <w:rPr>
                <w:rFonts w:ascii="Arial" w:hAnsi="Arial" w:cs="Arial"/>
                <w:sz w:val="24"/>
              </w:rPr>
            </w:pPr>
          </w:p>
        </w:tc>
      </w:tr>
      <w:tr w:rsidR="00A75AE8" w:rsidRPr="002649FE" w14:paraId="5A4532E4" w14:textId="77777777" w:rsidTr="00AB72DF">
        <w:trPr>
          <w:trHeight w:val="920"/>
        </w:trPr>
        <w:tc>
          <w:tcPr>
            <w:tcW w:w="14034" w:type="dxa"/>
          </w:tcPr>
          <w:p w14:paraId="75821CF5" w14:textId="77777777" w:rsidR="00A75AE8" w:rsidRPr="002649FE" w:rsidRDefault="00A75AE8" w:rsidP="00AB72DF">
            <w:pPr>
              <w:pStyle w:val="Default"/>
              <w:tabs>
                <w:tab w:val="left" w:pos="142"/>
              </w:tabs>
              <w:rPr>
                <w:rFonts w:ascii="Arial" w:hAnsi="Arial" w:cs="Arial"/>
                <w:sz w:val="24"/>
              </w:rPr>
            </w:pPr>
          </w:p>
          <w:p w14:paraId="1B9DDAE4" w14:textId="77777777" w:rsidR="00A75AE8" w:rsidRPr="002649FE" w:rsidRDefault="00A75AE8" w:rsidP="00AB72DF">
            <w:pPr>
              <w:pStyle w:val="Default"/>
              <w:tabs>
                <w:tab w:val="left" w:pos="142"/>
              </w:tabs>
              <w:rPr>
                <w:rFonts w:ascii="Arial" w:hAnsi="Arial" w:cs="Arial"/>
                <w:sz w:val="24"/>
              </w:rPr>
            </w:pPr>
            <w:r w:rsidRPr="002649FE">
              <w:rPr>
                <w:rFonts w:ascii="Arial" w:hAnsi="Arial" w:cs="Arial"/>
                <w:sz w:val="24"/>
              </w:rPr>
              <w:t>What actions were taken to address the priority?</w:t>
            </w:r>
          </w:p>
          <w:p w14:paraId="11E32849" w14:textId="77777777" w:rsidR="00A75AE8" w:rsidRPr="002649FE" w:rsidRDefault="00A75AE8" w:rsidP="00AB72DF">
            <w:pPr>
              <w:pStyle w:val="Default"/>
              <w:tabs>
                <w:tab w:val="left" w:pos="142"/>
              </w:tabs>
              <w:rPr>
                <w:rFonts w:ascii="Arial" w:hAnsi="Arial" w:cs="Arial"/>
                <w:sz w:val="24"/>
              </w:rPr>
            </w:pPr>
          </w:p>
          <w:p w14:paraId="528D289F" w14:textId="77777777" w:rsidR="00750D49" w:rsidRPr="00C4462F" w:rsidRDefault="00593FF3" w:rsidP="00750D49">
            <w:pPr>
              <w:pStyle w:val="Default"/>
              <w:numPr>
                <w:ilvl w:val="0"/>
                <w:numId w:val="7"/>
              </w:numPr>
              <w:tabs>
                <w:tab w:val="left" w:pos="142"/>
              </w:tabs>
              <w:rPr>
                <w:rFonts w:ascii="Arial" w:hAnsi="Arial" w:cs="Arial"/>
                <w:color w:val="2F5496" w:themeColor="accent5" w:themeShade="BF"/>
                <w:sz w:val="24"/>
              </w:rPr>
            </w:pPr>
            <w:r w:rsidRPr="00C4462F">
              <w:rPr>
                <w:rFonts w:ascii="Arial" w:hAnsi="Arial" w:cs="Arial"/>
                <w:color w:val="2F5496" w:themeColor="accent5" w:themeShade="BF"/>
                <w:sz w:val="24"/>
              </w:rPr>
              <w:t>Ensure service is</w:t>
            </w:r>
            <w:r w:rsidR="00750D49" w:rsidRPr="00C4462F">
              <w:rPr>
                <w:rFonts w:ascii="Arial" w:hAnsi="Arial" w:cs="Arial"/>
                <w:color w:val="2F5496" w:themeColor="accent5" w:themeShade="BF"/>
                <w:sz w:val="24"/>
              </w:rPr>
              <w:t xml:space="preserve"> generated for each patient</w:t>
            </w:r>
          </w:p>
          <w:p w14:paraId="0C5C4D22" w14:textId="77777777" w:rsidR="00750D49" w:rsidRPr="00C4462F" w:rsidRDefault="00750D49" w:rsidP="00750D49">
            <w:pPr>
              <w:pStyle w:val="Default"/>
              <w:numPr>
                <w:ilvl w:val="0"/>
                <w:numId w:val="7"/>
              </w:numPr>
              <w:tabs>
                <w:tab w:val="left" w:pos="142"/>
              </w:tabs>
              <w:rPr>
                <w:rFonts w:ascii="Arial" w:hAnsi="Arial" w:cs="Arial"/>
                <w:color w:val="2F5496" w:themeColor="accent5" w:themeShade="BF"/>
                <w:sz w:val="24"/>
              </w:rPr>
            </w:pPr>
            <w:r w:rsidRPr="00C4462F">
              <w:rPr>
                <w:rFonts w:ascii="Arial" w:hAnsi="Arial" w:cs="Arial"/>
                <w:color w:val="2F5496" w:themeColor="accent5" w:themeShade="BF"/>
                <w:sz w:val="24"/>
              </w:rPr>
              <w:t xml:space="preserve">Ensure reminder is sent at required time prior to appointment. </w:t>
            </w:r>
          </w:p>
          <w:p w14:paraId="4C07BE02" w14:textId="77777777" w:rsidR="00750D49" w:rsidRPr="00C4462F" w:rsidRDefault="00750D49" w:rsidP="00750D49">
            <w:pPr>
              <w:pStyle w:val="Default"/>
              <w:numPr>
                <w:ilvl w:val="0"/>
                <w:numId w:val="7"/>
              </w:numPr>
              <w:tabs>
                <w:tab w:val="left" w:pos="142"/>
              </w:tabs>
              <w:rPr>
                <w:rFonts w:ascii="Arial" w:hAnsi="Arial" w:cs="Arial"/>
                <w:color w:val="2F5496" w:themeColor="accent5" w:themeShade="BF"/>
                <w:sz w:val="24"/>
              </w:rPr>
            </w:pPr>
            <w:r w:rsidRPr="00C4462F">
              <w:rPr>
                <w:rFonts w:ascii="Arial" w:hAnsi="Arial" w:cs="Arial"/>
                <w:color w:val="2F5496" w:themeColor="accent5" w:themeShade="BF"/>
                <w:sz w:val="24"/>
              </w:rPr>
              <w:t>Reception team to ensure phone numbers for patients are correct</w:t>
            </w:r>
          </w:p>
          <w:p w14:paraId="60113674" w14:textId="77777777" w:rsidR="00750D49" w:rsidRPr="00C4462F" w:rsidRDefault="00750D49" w:rsidP="00750D49">
            <w:pPr>
              <w:pStyle w:val="Default"/>
              <w:numPr>
                <w:ilvl w:val="0"/>
                <w:numId w:val="7"/>
              </w:numPr>
              <w:tabs>
                <w:tab w:val="left" w:pos="142"/>
              </w:tabs>
              <w:rPr>
                <w:rFonts w:ascii="Arial" w:hAnsi="Arial" w:cs="Arial"/>
                <w:color w:val="2F5496" w:themeColor="accent5" w:themeShade="BF"/>
                <w:sz w:val="24"/>
              </w:rPr>
            </w:pPr>
            <w:r w:rsidRPr="00C4462F">
              <w:rPr>
                <w:rFonts w:ascii="Arial" w:hAnsi="Arial" w:cs="Arial"/>
                <w:color w:val="2F5496" w:themeColor="accent5" w:themeShade="BF"/>
                <w:sz w:val="24"/>
              </w:rPr>
              <w:t>Reception team to ensure patients receive reminder.</w:t>
            </w:r>
          </w:p>
          <w:p w14:paraId="0F62F748" w14:textId="77777777" w:rsidR="00750D49" w:rsidRPr="002649FE" w:rsidRDefault="00750D49" w:rsidP="00AB72DF">
            <w:pPr>
              <w:pStyle w:val="Default"/>
              <w:tabs>
                <w:tab w:val="left" w:pos="142"/>
              </w:tabs>
              <w:rPr>
                <w:rFonts w:ascii="Arial" w:hAnsi="Arial" w:cs="Arial"/>
                <w:sz w:val="24"/>
              </w:rPr>
            </w:pPr>
          </w:p>
          <w:p w14:paraId="62B5314A" w14:textId="77777777" w:rsidR="00A75AE8" w:rsidRPr="002649FE" w:rsidRDefault="00A75AE8" w:rsidP="00AB72DF">
            <w:pPr>
              <w:pStyle w:val="Default"/>
              <w:tabs>
                <w:tab w:val="left" w:pos="142"/>
              </w:tabs>
              <w:rPr>
                <w:rFonts w:ascii="Arial" w:hAnsi="Arial" w:cs="Arial"/>
                <w:sz w:val="24"/>
              </w:rPr>
            </w:pPr>
          </w:p>
          <w:p w14:paraId="5C30BD32" w14:textId="77777777" w:rsidR="00A75AE8" w:rsidRPr="002649FE" w:rsidRDefault="00A75AE8" w:rsidP="00AB72DF">
            <w:pPr>
              <w:pStyle w:val="Default"/>
              <w:tabs>
                <w:tab w:val="left" w:pos="142"/>
              </w:tabs>
              <w:rPr>
                <w:rFonts w:ascii="Arial" w:hAnsi="Arial" w:cs="Arial"/>
                <w:sz w:val="24"/>
              </w:rPr>
            </w:pPr>
          </w:p>
          <w:p w14:paraId="54D714C9" w14:textId="77777777" w:rsidR="00A75AE8" w:rsidRPr="002649FE" w:rsidRDefault="00A75AE8" w:rsidP="00AB72DF">
            <w:pPr>
              <w:pStyle w:val="Default"/>
              <w:tabs>
                <w:tab w:val="left" w:pos="142"/>
              </w:tabs>
              <w:rPr>
                <w:rFonts w:ascii="Arial" w:hAnsi="Arial" w:cs="Arial"/>
                <w:sz w:val="24"/>
              </w:rPr>
            </w:pPr>
          </w:p>
        </w:tc>
      </w:tr>
      <w:tr w:rsidR="00A75AE8" w:rsidRPr="002649FE" w14:paraId="358D5D11" w14:textId="77777777" w:rsidTr="00AB72DF">
        <w:trPr>
          <w:trHeight w:val="920"/>
        </w:trPr>
        <w:tc>
          <w:tcPr>
            <w:tcW w:w="14034" w:type="dxa"/>
          </w:tcPr>
          <w:p w14:paraId="2BBE46CC" w14:textId="77777777" w:rsidR="00A75AE8" w:rsidRPr="002649FE" w:rsidRDefault="00A75AE8" w:rsidP="00AB72DF">
            <w:pPr>
              <w:pStyle w:val="Default"/>
              <w:tabs>
                <w:tab w:val="left" w:pos="142"/>
              </w:tabs>
              <w:rPr>
                <w:rFonts w:ascii="Arial" w:hAnsi="Arial" w:cs="Arial"/>
                <w:sz w:val="24"/>
              </w:rPr>
            </w:pPr>
          </w:p>
          <w:p w14:paraId="3DAEBE27" w14:textId="77777777" w:rsidR="00A75AE8" w:rsidRPr="002649FE" w:rsidRDefault="00A75AE8" w:rsidP="00AB72DF">
            <w:pPr>
              <w:pStyle w:val="Default"/>
              <w:tabs>
                <w:tab w:val="left" w:pos="142"/>
              </w:tabs>
              <w:rPr>
                <w:rFonts w:ascii="Arial" w:hAnsi="Arial" w:cs="Arial"/>
                <w:sz w:val="24"/>
              </w:rPr>
            </w:pPr>
            <w:r w:rsidRPr="002649FE">
              <w:rPr>
                <w:rFonts w:ascii="Arial" w:hAnsi="Arial" w:cs="Arial"/>
                <w:sz w:val="24"/>
              </w:rPr>
              <w:t>Result of actions and impact on patients and carers (including how publicised):</w:t>
            </w:r>
          </w:p>
          <w:p w14:paraId="73C1A0ED" w14:textId="77777777" w:rsidR="00A75AE8" w:rsidRPr="002649FE" w:rsidRDefault="00A75AE8" w:rsidP="00AB72DF">
            <w:pPr>
              <w:pStyle w:val="Default"/>
              <w:tabs>
                <w:tab w:val="left" w:pos="142"/>
              </w:tabs>
              <w:rPr>
                <w:rFonts w:ascii="Arial" w:hAnsi="Arial" w:cs="Arial"/>
                <w:sz w:val="24"/>
              </w:rPr>
            </w:pPr>
          </w:p>
          <w:p w14:paraId="66479E3B" w14:textId="77777777" w:rsidR="00A75AE8" w:rsidRPr="002649FE" w:rsidRDefault="00A75AE8" w:rsidP="00AB72DF">
            <w:pPr>
              <w:pStyle w:val="Default"/>
              <w:tabs>
                <w:tab w:val="left" w:pos="142"/>
              </w:tabs>
              <w:rPr>
                <w:rFonts w:ascii="Arial" w:hAnsi="Arial" w:cs="Arial"/>
                <w:sz w:val="24"/>
              </w:rPr>
            </w:pPr>
          </w:p>
          <w:p w14:paraId="648E1A45" w14:textId="77777777" w:rsidR="00A75AE8" w:rsidRPr="00C4462F" w:rsidRDefault="00A75AE8" w:rsidP="00AB72DF">
            <w:pPr>
              <w:pStyle w:val="Default"/>
              <w:tabs>
                <w:tab w:val="left" w:pos="142"/>
              </w:tabs>
              <w:rPr>
                <w:rFonts w:ascii="Arial" w:hAnsi="Arial" w:cs="Arial"/>
                <w:color w:val="2F5496" w:themeColor="accent5" w:themeShade="BF"/>
                <w:sz w:val="24"/>
              </w:rPr>
            </w:pPr>
          </w:p>
          <w:p w14:paraId="3A92A4EE" w14:textId="77777777" w:rsidR="00A75AE8" w:rsidRPr="00C4462F" w:rsidRDefault="00750D49" w:rsidP="00AB72DF">
            <w:pPr>
              <w:pStyle w:val="Default"/>
              <w:tabs>
                <w:tab w:val="left" w:pos="142"/>
              </w:tabs>
              <w:rPr>
                <w:rFonts w:ascii="Arial" w:hAnsi="Arial" w:cs="Arial"/>
                <w:color w:val="2F5496" w:themeColor="accent5" w:themeShade="BF"/>
                <w:sz w:val="24"/>
              </w:rPr>
            </w:pPr>
            <w:r w:rsidRPr="00C4462F">
              <w:rPr>
                <w:rFonts w:ascii="Arial" w:hAnsi="Arial" w:cs="Arial"/>
                <w:color w:val="2F5496" w:themeColor="accent5" w:themeShade="BF"/>
                <w:sz w:val="24"/>
              </w:rPr>
              <w:t>This process will be on-going and the impact on DNA will be reviewed at the PRG every quarter.</w:t>
            </w:r>
          </w:p>
          <w:p w14:paraId="26CE0C77" w14:textId="77777777" w:rsidR="00011936" w:rsidRPr="002649FE" w:rsidRDefault="00011936" w:rsidP="00AB72DF">
            <w:pPr>
              <w:pStyle w:val="Default"/>
              <w:tabs>
                <w:tab w:val="left" w:pos="142"/>
              </w:tabs>
              <w:rPr>
                <w:rFonts w:ascii="Arial" w:hAnsi="Arial" w:cs="Arial"/>
                <w:sz w:val="24"/>
              </w:rPr>
            </w:pPr>
          </w:p>
          <w:p w14:paraId="49C0E814" w14:textId="77777777" w:rsidR="00A75AE8" w:rsidRPr="002649FE" w:rsidRDefault="00A75AE8" w:rsidP="00AB72DF">
            <w:pPr>
              <w:pStyle w:val="Default"/>
              <w:tabs>
                <w:tab w:val="left" w:pos="142"/>
              </w:tabs>
              <w:rPr>
                <w:rFonts w:ascii="Arial" w:hAnsi="Arial" w:cs="Arial"/>
                <w:sz w:val="24"/>
              </w:rPr>
            </w:pPr>
          </w:p>
          <w:p w14:paraId="08941F9C" w14:textId="77777777" w:rsidR="00A75AE8" w:rsidRPr="002649FE" w:rsidRDefault="00A75AE8" w:rsidP="00AB72DF">
            <w:pPr>
              <w:pStyle w:val="Default"/>
              <w:tabs>
                <w:tab w:val="left" w:pos="142"/>
              </w:tabs>
              <w:rPr>
                <w:rFonts w:ascii="Arial" w:hAnsi="Arial" w:cs="Arial"/>
                <w:sz w:val="24"/>
              </w:rPr>
            </w:pPr>
          </w:p>
        </w:tc>
      </w:tr>
    </w:tbl>
    <w:p w14:paraId="0B383443" w14:textId="77777777" w:rsidR="00A75AE8" w:rsidRPr="002649FE" w:rsidRDefault="00A75AE8" w:rsidP="00A75AE8">
      <w:pPr>
        <w:pStyle w:val="ListParagraph"/>
        <w:tabs>
          <w:tab w:val="left" w:pos="142"/>
        </w:tabs>
        <w:autoSpaceDE w:val="0"/>
        <w:autoSpaceDN w:val="0"/>
        <w:adjustRightInd w:val="0"/>
        <w:spacing w:line="240" w:lineRule="auto"/>
        <w:ind w:left="0"/>
        <w:rPr>
          <w:rFonts w:ascii="Arial" w:hAnsi="Arial" w:cs="Arial"/>
          <w:b/>
        </w:rPr>
      </w:pPr>
    </w:p>
    <w:p w14:paraId="0639B513" w14:textId="77777777" w:rsidR="00902C10" w:rsidRPr="002649FE" w:rsidRDefault="00902C10" w:rsidP="00A75AE8">
      <w:pPr>
        <w:pStyle w:val="ListParagraph"/>
        <w:tabs>
          <w:tab w:val="left" w:pos="142"/>
        </w:tabs>
        <w:autoSpaceDE w:val="0"/>
        <w:autoSpaceDN w:val="0"/>
        <w:adjustRightInd w:val="0"/>
        <w:spacing w:line="240" w:lineRule="auto"/>
        <w:ind w:left="0"/>
        <w:rPr>
          <w:rFonts w:ascii="Arial" w:hAnsi="Arial" w:cs="Arial"/>
          <w:sz w:val="24"/>
          <w:szCs w:val="24"/>
        </w:rPr>
      </w:pPr>
    </w:p>
    <w:p w14:paraId="6EE45F5C" w14:textId="77777777" w:rsidR="00902C10" w:rsidRPr="002649FE" w:rsidRDefault="00902C10" w:rsidP="00A75AE8">
      <w:pPr>
        <w:pStyle w:val="ListParagraph"/>
        <w:tabs>
          <w:tab w:val="left" w:pos="142"/>
        </w:tabs>
        <w:autoSpaceDE w:val="0"/>
        <w:autoSpaceDN w:val="0"/>
        <w:adjustRightInd w:val="0"/>
        <w:spacing w:line="240" w:lineRule="auto"/>
        <w:ind w:left="0"/>
        <w:rPr>
          <w:rFonts w:ascii="Arial" w:hAnsi="Arial" w:cs="Arial"/>
          <w:sz w:val="24"/>
          <w:szCs w:val="24"/>
        </w:rPr>
      </w:pPr>
    </w:p>
    <w:p w14:paraId="4A2B34DF" w14:textId="77777777" w:rsidR="00AB00E9" w:rsidRDefault="00AB00E9" w:rsidP="00A75AE8">
      <w:pPr>
        <w:pStyle w:val="ListParagraph"/>
        <w:tabs>
          <w:tab w:val="left" w:pos="142"/>
        </w:tabs>
        <w:autoSpaceDE w:val="0"/>
        <w:autoSpaceDN w:val="0"/>
        <w:adjustRightInd w:val="0"/>
        <w:spacing w:line="240" w:lineRule="auto"/>
        <w:ind w:left="0"/>
        <w:rPr>
          <w:rFonts w:ascii="Arial" w:hAnsi="Arial" w:cs="Arial"/>
          <w:sz w:val="24"/>
          <w:szCs w:val="24"/>
        </w:rPr>
      </w:pPr>
    </w:p>
    <w:p w14:paraId="769830F1" w14:textId="77777777" w:rsidR="00A75AE8" w:rsidRPr="002649FE" w:rsidRDefault="00A75AE8" w:rsidP="00A75AE8">
      <w:pPr>
        <w:pStyle w:val="ListParagraph"/>
        <w:tabs>
          <w:tab w:val="left" w:pos="142"/>
        </w:tabs>
        <w:autoSpaceDE w:val="0"/>
        <w:autoSpaceDN w:val="0"/>
        <w:adjustRightInd w:val="0"/>
        <w:spacing w:line="240" w:lineRule="auto"/>
        <w:ind w:left="0"/>
        <w:rPr>
          <w:rFonts w:ascii="Arial" w:hAnsi="Arial" w:cs="Arial"/>
          <w:sz w:val="24"/>
          <w:szCs w:val="24"/>
        </w:rPr>
      </w:pPr>
      <w:r w:rsidRPr="002649FE">
        <w:rPr>
          <w:rFonts w:ascii="Arial" w:hAnsi="Arial" w:cs="Arial"/>
          <w:sz w:val="24"/>
          <w:szCs w:val="24"/>
        </w:rPr>
        <w:lastRenderedPageBreak/>
        <w:t>Progress on previous years</w:t>
      </w:r>
    </w:p>
    <w:p w14:paraId="479A76E6" w14:textId="77777777" w:rsidR="00A75AE8" w:rsidRPr="002649FE" w:rsidRDefault="00A75AE8" w:rsidP="00A75AE8">
      <w:pPr>
        <w:pStyle w:val="ListParagraph"/>
        <w:tabs>
          <w:tab w:val="left" w:pos="142"/>
        </w:tabs>
        <w:autoSpaceDE w:val="0"/>
        <w:autoSpaceDN w:val="0"/>
        <w:adjustRightInd w:val="0"/>
        <w:spacing w:line="240" w:lineRule="auto"/>
        <w:ind w:left="0"/>
        <w:rPr>
          <w:rFonts w:ascii="Arial" w:hAnsi="Arial" w:cs="Arial"/>
          <w:b/>
        </w:rPr>
      </w:pPr>
    </w:p>
    <w:p w14:paraId="0BD03E62" w14:textId="77777777" w:rsidR="00A75AE8" w:rsidRPr="002649FE" w:rsidRDefault="00A75AE8" w:rsidP="00A75AE8">
      <w:pPr>
        <w:pStyle w:val="ListParagraph"/>
        <w:tabs>
          <w:tab w:val="left" w:pos="142"/>
        </w:tabs>
        <w:autoSpaceDE w:val="0"/>
        <w:autoSpaceDN w:val="0"/>
        <w:adjustRightInd w:val="0"/>
        <w:spacing w:line="240" w:lineRule="auto"/>
        <w:ind w:left="0"/>
        <w:rPr>
          <w:rFonts w:ascii="Arial" w:hAnsi="Arial" w:cs="Arial"/>
          <w:sz w:val="24"/>
          <w:szCs w:val="24"/>
        </w:rPr>
      </w:pPr>
      <w:r w:rsidRPr="002649FE">
        <w:rPr>
          <w:rFonts w:ascii="Arial" w:hAnsi="Arial" w:cs="Arial"/>
          <w:sz w:val="24"/>
          <w:szCs w:val="24"/>
        </w:rPr>
        <w:t>If you have participated in this scheme for more than one year, outline progress made on issues raised in the previous year(s):</w:t>
      </w:r>
    </w:p>
    <w:p w14:paraId="4EF5ED7F" w14:textId="77777777" w:rsidR="00A75AE8" w:rsidRPr="002649FE" w:rsidRDefault="00A75AE8" w:rsidP="00A75AE8">
      <w:pPr>
        <w:tabs>
          <w:tab w:val="left" w:pos="142"/>
        </w:tabs>
        <w:rPr>
          <w:rFonts w:ascii="Arial" w:hAnsi="Arial" w:cs="Arial"/>
          <w:sz w:val="24"/>
          <w:szCs w:val="24"/>
        </w:rPr>
      </w:pPr>
      <w:r w:rsidRPr="002649FE">
        <w:rPr>
          <w:rFonts w:ascii="Arial" w:hAnsi="Arial" w:cs="Arial"/>
          <w:noProof/>
          <w:sz w:val="24"/>
          <w:szCs w:val="24"/>
        </w:rPr>
        <mc:AlternateContent>
          <mc:Choice Requires="wps">
            <w:drawing>
              <wp:inline distT="0" distB="0" distL="0" distR="0" wp14:anchorId="78374891" wp14:editId="678E073D">
                <wp:extent cx="8905240" cy="4457700"/>
                <wp:effectExtent l="0" t="0" r="10160"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05240" cy="4457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6E406ED" w14:textId="77777777" w:rsidR="00AB00E9" w:rsidRPr="00C4462F" w:rsidRDefault="00AB00E9" w:rsidP="00B24734">
                            <w:pPr>
                              <w:rPr>
                                <w:rFonts w:ascii="Arial" w:hAnsi="Arial" w:cs="Arial"/>
                                <w:color w:val="2F5496" w:themeColor="accent5" w:themeShade="BF"/>
                                <w:sz w:val="24"/>
                                <w:szCs w:val="24"/>
                              </w:rPr>
                            </w:pPr>
                          </w:p>
                          <w:p w14:paraId="74EA566F" w14:textId="77777777" w:rsidR="0059674B" w:rsidRPr="00C4462F" w:rsidRDefault="0059674B" w:rsidP="00B24734">
                            <w:pPr>
                              <w:rPr>
                                <w:rFonts w:ascii="Arial" w:hAnsi="Arial" w:cs="Arial"/>
                                <w:color w:val="2F5496" w:themeColor="accent5" w:themeShade="BF"/>
                                <w:sz w:val="24"/>
                                <w:szCs w:val="24"/>
                              </w:rPr>
                            </w:pPr>
                            <w:r w:rsidRPr="00C4462F">
                              <w:rPr>
                                <w:rFonts w:ascii="Arial" w:hAnsi="Arial" w:cs="Arial"/>
                                <w:color w:val="2F5496" w:themeColor="accent5" w:themeShade="BF"/>
                                <w:sz w:val="24"/>
                                <w:szCs w:val="24"/>
                              </w:rPr>
                              <w:t>Marlow</w:t>
                            </w:r>
                            <w:r w:rsidR="00593FF3" w:rsidRPr="00C4462F">
                              <w:rPr>
                                <w:rFonts w:ascii="Arial" w:hAnsi="Arial" w:cs="Arial"/>
                                <w:color w:val="2F5496" w:themeColor="accent5" w:themeShade="BF"/>
                                <w:sz w:val="24"/>
                                <w:szCs w:val="24"/>
                              </w:rPr>
                              <w:t xml:space="preserve">e Park Medical Centre has participated </w:t>
                            </w:r>
                            <w:r w:rsidRPr="00C4462F">
                              <w:rPr>
                                <w:rFonts w:ascii="Arial" w:hAnsi="Arial" w:cs="Arial"/>
                                <w:color w:val="2F5496" w:themeColor="accent5" w:themeShade="BF"/>
                                <w:sz w:val="24"/>
                                <w:szCs w:val="24"/>
                              </w:rPr>
                              <w:t>in the scheme for several years now and</w:t>
                            </w:r>
                            <w:r w:rsidR="00593FF3" w:rsidRPr="00C4462F">
                              <w:rPr>
                                <w:rFonts w:ascii="Arial" w:hAnsi="Arial" w:cs="Arial"/>
                                <w:color w:val="2F5496" w:themeColor="accent5" w:themeShade="BF"/>
                                <w:sz w:val="24"/>
                                <w:szCs w:val="24"/>
                              </w:rPr>
                              <w:t xml:space="preserve"> we</w:t>
                            </w:r>
                            <w:r w:rsidRPr="00C4462F">
                              <w:rPr>
                                <w:rFonts w:ascii="Arial" w:hAnsi="Arial" w:cs="Arial"/>
                                <w:color w:val="2F5496" w:themeColor="accent5" w:themeShade="BF"/>
                                <w:sz w:val="24"/>
                                <w:szCs w:val="24"/>
                              </w:rPr>
                              <w:t xml:space="preserve"> feel that issues raised </w:t>
                            </w:r>
                            <w:r w:rsidR="00593FF3" w:rsidRPr="00C4462F">
                              <w:rPr>
                                <w:rFonts w:ascii="Arial" w:hAnsi="Arial" w:cs="Arial"/>
                                <w:color w:val="2F5496" w:themeColor="accent5" w:themeShade="BF"/>
                                <w:sz w:val="24"/>
                                <w:szCs w:val="24"/>
                              </w:rPr>
                              <w:t>i</w:t>
                            </w:r>
                            <w:r w:rsidRPr="00C4462F">
                              <w:rPr>
                                <w:rFonts w:ascii="Arial" w:hAnsi="Arial" w:cs="Arial"/>
                                <w:color w:val="2F5496" w:themeColor="accent5" w:themeShade="BF"/>
                                <w:sz w:val="24"/>
                                <w:szCs w:val="24"/>
                              </w:rPr>
                              <w:t xml:space="preserve">n previous years reports have been monitored and resolved to the best of our ability. As a practice we feel we are doing everything in our power to provide the best service possible for our patients. </w:t>
                            </w:r>
                          </w:p>
                          <w:p w14:paraId="5D02E432" w14:textId="77777777" w:rsidR="00AB00E9" w:rsidRPr="00C4462F" w:rsidRDefault="00AB00E9" w:rsidP="00B24734">
                            <w:pPr>
                              <w:rPr>
                                <w:rFonts w:ascii="Arial" w:hAnsi="Arial" w:cs="Arial"/>
                                <w:color w:val="2F5496" w:themeColor="accent5" w:themeShade="BF"/>
                                <w:sz w:val="24"/>
                                <w:szCs w:val="24"/>
                              </w:rPr>
                            </w:pPr>
                          </w:p>
                          <w:p w14:paraId="52F94661" w14:textId="77777777" w:rsidR="00C4462F" w:rsidRPr="00C4462F" w:rsidRDefault="0059674B" w:rsidP="00811A59">
                            <w:pPr>
                              <w:rPr>
                                <w:rFonts w:ascii="Arial" w:hAnsi="Arial" w:cs="Arial"/>
                                <w:color w:val="2F5496" w:themeColor="accent5" w:themeShade="BF"/>
                                <w:sz w:val="24"/>
                                <w:szCs w:val="24"/>
                              </w:rPr>
                            </w:pPr>
                            <w:r w:rsidRPr="00C4462F">
                              <w:rPr>
                                <w:rFonts w:ascii="Arial" w:hAnsi="Arial" w:cs="Arial"/>
                                <w:color w:val="2F5496" w:themeColor="accent5" w:themeShade="BF"/>
                                <w:sz w:val="24"/>
                                <w:szCs w:val="24"/>
                              </w:rPr>
                              <w:t>Last year we found that the area</w:t>
                            </w:r>
                            <w:r w:rsidR="00593FF3" w:rsidRPr="00C4462F">
                              <w:rPr>
                                <w:rFonts w:ascii="Arial" w:hAnsi="Arial" w:cs="Arial"/>
                                <w:color w:val="2F5496" w:themeColor="accent5" w:themeShade="BF"/>
                                <w:sz w:val="24"/>
                                <w:szCs w:val="24"/>
                              </w:rPr>
                              <w:t>s that needed ‘fine tuning’ were</w:t>
                            </w:r>
                            <w:r w:rsidRPr="00C4462F">
                              <w:rPr>
                                <w:rFonts w:ascii="Arial" w:hAnsi="Arial" w:cs="Arial"/>
                                <w:color w:val="2F5496" w:themeColor="accent5" w:themeShade="BF"/>
                                <w:sz w:val="24"/>
                                <w:szCs w:val="24"/>
                              </w:rPr>
                              <w:t xml:space="preserve"> th</w:t>
                            </w:r>
                            <w:r w:rsidR="00593FF3" w:rsidRPr="00C4462F">
                              <w:rPr>
                                <w:rFonts w:ascii="Arial" w:hAnsi="Arial" w:cs="Arial"/>
                                <w:color w:val="2F5496" w:themeColor="accent5" w:themeShade="BF"/>
                                <w:sz w:val="24"/>
                                <w:szCs w:val="24"/>
                              </w:rPr>
                              <w:t>e E-Commerce side of the website</w:t>
                            </w:r>
                            <w:r w:rsidRPr="00C4462F">
                              <w:rPr>
                                <w:rFonts w:ascii="Arial" w:hAnsi="Arial" w:cs="Arial"/>
                                <w:color w:val="2F5496" w:themeColor="accent5" w:themeShade="BF"/>
                                <w:sz w:val="24"/>
                                <w:szCs w:val="24"/>
                              </w:rPr>
                              <w:t xml:space="preserve">. Patient awareness of the virtual facilities was very poor.  </w:t>
                            </w:r>
                          </w:p>
                          <w:p w14:paraId="400DC683" w14:textId="77777777" w:rsidR="00C4462F" w:rsidRPr="00C4462F" w:rsidRDefault="0059674B" w:rsidP="00811A59">
                            <w:pPr>
                              <w:rPr>
                                <w:rFonts w:ascii="Arial" w:hAnsi="Arial" w:cs="Arial"/>
                                <w:color w:val="2F5496" w:themeColor="accent5" w:themeShade="BF"/>
                                <w:sz w:val="24"/>
                                <w:szCs w:val="24"/>
                              </w:rPr>
                            </w:pPr>
                            <w:r w:rsidRPr="00C4462F">
                              <w:rPr>
                                <w:rFonts w:ascii="Arial" w:hAnsi="Arial" w:cs="Arial"/>
                                <w:color w:val="2F5496" w:themeColor="accent5" w:themeShade="BF"/>
                                <w:sz w:val="24"/>
                                <w:szCs w:val="24"/>
                              </w:rPr>
                              <w:t>The survey for 2013/2014 showe</w:t>
                            </w:r>
                            <w:r w:rsidR="00593FF3" w:rsidRPr="00C4462F">
                              <w:rPr>
                                <w:rFonts w:ascii="Arial" w:hAnsi="Arial" w:cs="Arial"/>
                                <w:color w:val="2F5496" w:themeColor="accent5" w:themeShade="BF"/>
                                <w:sz w:val="24"/>
                                <w:szCs w:val="24"/>
                              </w:rPr>
                              <w:t>d that 48% of those surveyed were</w:t>
                            </w:r>
                            <w:r w:rsidRPr="00C4462F">
                              <w:rPr>
                                <w:rFonts w:ascii="Arial" w:hAnsi="Arial" w:cs="Arial"/>
                                <w:color w:val="2F5496" w:themeColor="accent5" w:themeShade="BF"/>
                                <w:sz w:val="24"/>
                                <w:szCs w:val="24"/>
                              </w:rPr>
                              <w:t xml:space="preserve"> not aware that we had a website. An immed</w:t>
                            </w:r>
                            <w:r w:rsidR="00593FF3" w:rsidRPr="00C4462F">
                              <w:rPr>
                                <w:rFonts w:ascii="Arial" w:hAnsi="Arial" w:cs="Arial"/>
                                <w:color w:val="2F5496" w:themeColor="accent5" w:themeShade="BF"/>
                                <w:sz w:val="24"/>
                                <w:szCs w:val="24"/>
                              </w:rPr>
                              <w:t>iate action plan for was put in place</w:t>
                            </w:r>
                            <w:r w:rsidRPr="00C4462F">
                              <w:rPr>
                                <w:rFonts w:ascii="Arial" w:hAnsi="Arial" w:cs="Arial"/>
                                <w:color w:val="2F5496" w:themeColor="accent5" w:themeShade="BF"/>
                                <w:sz w:val="24"/>
                                <w:szCs w:val="24"/>
                              </w:rPr>
                              <w:t xml:space="preserve"> by the practice and the PRG. </w:t>
                            </w:r>
                          </w:p>
                          <w:p w14:paraId="6B85702C" w14:textId="77777777" w:rsidR="0059674B" w:rsidRPr="00C4462F" w:rsidRDefault="0059674B" w:rsidP="00811A59">
                            <w:pPr>
                              <w:rPr>
                                <w:rFonts w:ascii="Arial" w:hAnsi="Arial" w:cs="Arial"/>
                                <w:color w:val="2F5496" w:themeColor="accent5" w:themeShade="BF"/>
                                <w:sz w:val="24"/>
                                <w:szCs w:val="24"/>
                              </w:rPr>
                            </w:pPr>
                            <w:r w:rsidRPr="00C4462F">
                              <w:rPr>
                                <w:rFonts w:ascii="Arial" w:hAnsi="Arial" w:cs="Arial"/>
                                <w:color w:val="2F5496" w:themeColor="accent5" w:themeShade="BF"/>
                                <w:sz w:val="24"/>
                                <w:szCs w:val="24"/>
                              </w:rPr>
                              <w:t>Plan was as follows</w:t>
                            </w:r>
                          </w:p>
                          <w:p w14:paraId="792D26FE" w14:textId="77777777" w:rsidR="0059674B" w:rsidRPr="00C4462F" w:rsidRDefault="00593FF3" w:rsidP="00811A59">
                            <w:pPr>
                              <w:rPr>
                                <w:rFonts w:ascii="Arial" w:hAnsi="Arial" w:cs="Arial"/>
                                <w:i/>
                                <w:color w:val="2F5496" w:themeColor="accent5" w:themeShade="BF"/>
                                <w:sz w:val="24"/>
                                <w:szCs w:val="24"/>
                              </w:rPr>
                            </w:pPr>
                            <w:r w:rsidRPr="00C4462F">
                              <w:rPr>
                                <w:rFonts w:ascii="Arial" w:hAnsi="Arial" w:cs="Arial"/>
                                <w:i/>
                                <w:color w:val="2F5496" w:themeColor="accent5" w:themeShade="BF"/>
                                <w:sz w:val="24"/>
                                <w:szCs w:val="24"/>
                              </w:rPr>
                              <w:t>•</w:t>
                            </w:r>
                            <w:r w:rsidRPr="00C4462F">
                              <w:rPr>
                                <w:rFonts w:ascii="Arial" w:hAnsi="Arial" w:cs="Arial"/>
                                <w:i/>
                                <w:color w:val="2F5496" w:themeColor="accent5" w:themeShade="BF"/>
                                <w:sz w:val="24"/>
                                <w:szCs w:val="24"/>
                              </w:rPr>
                              <w:tab/>
                              <w:t>Our website address would be displayed</w:t>
                            </w:r>
                            <w:r w:rsidR="0059674B" w:rsidRPr="00C4462F">
                              <w:rPr>
                                <w:rFonts w:ascii="Arial" w:hAnsi="Arial" w:cs="Arial"/>
                                <w:i/>
                                <w:color w:val="2F5496" w:themeColor="accent5" w:themeShade="BF"/>
                                <w:sz w:val="24"/>
                                <w:szCs w:val="24"/>
                              </w:rPr>
                              <w:t xml:space="preserve"> on each notice board within the practice waiting area. </w:t>
                            </w:r>
                          </w:p>
                          <w:p w14:paraId="543DC466" w14:textId="77777777" w:rsidR="0059674B" w:rsidRPr="00C4462F" w:rsidRDefault="0059674B" w:rsidP="00811A59">
                            <w:pPr>
                              <w:rPr>
                                <w:rFonts w:ascii="Arial" w:hAnsi="Arial" w:cs="Arial"/>
                                <w:i/>
                                <w:color w:val="2F5496" w:themeColor="accent5" w:themeShade="BF"/>
                                <w:sz w:val="24"/>
                                <w:szCs w:val="24"/>
                              </w:rPr>
                            </w:pPr>
                            <w:r w:rsidRPr="00C4462F">
                              <w:rPr>
                                <w:rFonts w:ascii="Arial" w:hAnsi="Arial" w:cs="Arial"/>
                                <w:i/>
                                <w:color w:val="2F5496" w:themeColor="accent5" w:themeShade="BF"/>
                                <w:sz w:val="24"/>
                                <w:szCs w:val="24"/>
                              </w:rPr>
                              <w:t>•</w:t>
                            </w:r>
                            <w:r w:rsidRPr="00C4462F">
                              <w:rPr>
                                <w:rFonts w:ascii="Arial" w:hAnsi="Arial" w:cs="Arial"/>
                                <w:i/>
                                <w:color w:val="2F5496" w:themeColor="accent5" w:themeShade="BF"/>
                                <w:sz w:val="24"/>
                                <w:szCs w:val="24"/>
                              </w:rPr>
                              <w:tab/>
                              <w:t>A notice boa</w:t>
                            </w:r>
                            <w:r w:rsidR="00593FF3" w:rsidRPr="00C4462F">
                              <w:rPr>
                                <w:rFonts w:ascii="Arial" w:hAnsi="Arial" w:cs="Arial"/>
                                <w:i/>
                                <w:color w:val="2F5496" w:themeColor="accent5" w:themeShade="BF"/>
                                <w:sz w:val="24"/>
                                <w:szCs w:val="24"/>
                              </w:rPr>
                              <w:t xml:space="preserve">rd within the waiting area would </w:t>
                            </w:r>
                            <w:r w:rsidRPr="00C4462F">
                              <w:rPr>
                                <w:rFonts w:ascii="Arial" w:hAnsi="Arial" w:cs="Arial"/>
                                <w:i/>
                                <w:color w:val="2F5496" w:themeColor="accent5" w:themeShade="BF"/>
                                <w:sz w:val="24"/>
                                <w:szCs w:val="24"/>
                              </w:rPr>
                              <w:t>be dedicated to the website, highlighting its uses,</w:t>
                            </w:r>
                            <w:r w:rsidR="00593FF3" w:rsidRPr="00C4462F">
                              <w:rPr>
                                <w:rFonts w:ascii="Arial" w:hAnsi="Arial" w:cs="Arial"/>
                                <w:i/>
                                <w:color w:val="2F5496" w:themeColor="accent5" w:themeShade="BF"/>
                                <w:sz w:val="24"/>
                                <w:szCs w:val="24"/>
                              </w:rPr>
                              <w:t xml:space="preserve"> facility of</w:t>
                            </w:r>
                            <w:r w:rsidRPr="00C4462F">
                              <w:rPr>
                                <w:rFonts w:ascii="Arial" w:hAnsi="Arial" w:cs="Arial"/>
                                <w:i/>
                                <w:color w:val="2F5496" w:themeColor="accent5" w:themeShade="BF"/>
                                <w:sz w:val="24"/>
                                <w:szCs w:val="24"/>
                              </w:rPr>
                              <w:t xml:space="preserve"> booking online appointments, </w:t>
                            </w:r>
                            <w:r w:rsidR="00593FF3" w:rsidRPr="00C4462F">
                              <w:rPr>
                                <w:rFonts w:ascii="Arial" w:hAnsi="Arial" w:cs="Arial"/>
                                <w:i/>
                                <w:color w:val="2F5496" w:themeColor="accent5" w:themeShade="BF"/>
                                <w:sz w:val="24"/>
                                <w:szCs w:val="24"/>
                              </w:rPr>
                              <w:t>requesting repeat</w:t>
                            </w:r>
                            <w:r w:rsidRPr="00C4462F">
                              <w:rPr>
                                <w:rFonts w:ascii="Arial" w:hAnsi="Arial" w:cs="Arial"/>
                                <w:i/>
                                <w:color w:val="2F5496" w:themeColor="accent5" w:themeShade="BF"/>
                                <w:sz w:val="24"/>
                                <w:szCs w:val="24"/>
                              </w:rPr>
                              <w:t xml:space="preserve"> medications. (To be complete</w:t>
                            </w:r>
                            <w:r w:rsidR="00593FF3" w:rsidRPr="00C4462F">
                              <w:rPr>
                                <w:rFonts w:ascii="Arial" w:hAnsi="Arial" w:cs="Arial"/>
                                <w:i/>
                                <w:color w:val="2F5496" w:themeColor="accent5" w:themeShade="BF"/>
                                <w:sz w:val="24"/>
                                <w:szCs w:val="24"/>
                              </w:rPr>
                              <w:t>d</w:t>
                            </w:r>
                            <w:r w:rsidRPr="00C4462F">
                              <w:rPr>
                                <w:rFonts w:ascii="Arial" w:hAnsi="Arial" w:cs="Arial"/>
                                <w:i/>
                                <w:color w:val="2F5496" w:themeColor="accent5" w:themeShade="BF"/>
                                <w:sz w:val="24"/>
                                <w:szCs w:val="24"/>
                              </w:rPr>
                              <w:t xml:space="preserve"> by 30th April 2014)</w:t>
                            </w:r>
                          </w:p>
                          <w:p w14:paraId="60A46D12" w14:textId="77777777" w:rsidR="0059674B" w:rsidRPr="00C4462F" w:rsidRDefault="0059674B" w:rsidP="00811A59">
                            <w:pPr>
                              <w:rPr>
                                <w:rFonts w:ascii="Arial" w:hAnsi="Arial" w:cs="Arial"/>
                                <w:i/>
                                <w:color w:val="2F5496" w:themeColor="accent5" w:themeShade="BF"/>
                                <w:sz w:val="24"/>
                                <w:szCs w:val="24"/>
                              </w:rPr>
                            </w:pPr>
                            <w:r w:rsidRPr="00C4462F">
                              <w:rPr>
                                <w:rFonts w:ascii="Arial" w:hAnsi="Arial" w:cs="Arial"/>
                                <w:i/>
                                <w:color w:val="2F5496" w:themeColor="accent5" w:themeShade="BF"/>
                                <w:sz w:val="24"/>
                                <w:szCs w:val="24"/>
                              </w:rPr>
                              <w:t>•</w:t>
                            </w:r>
                            <w:r w:rsidRPr="00C4462F">
                              <w:rPr>
                                <w:rFonts w:ascii="Arial" w:hAnsi="Arial" w:cs="Arial"/>
                                <w:i/>
                                <w:color w:val="2F5496" w:themeColor="accent5" w:themeShade="BF"/>
                                <w:sz w:val="24"/>
                                <w:szCs w:val="24"/>
                              </w:rPr>
                              <w:tab/>
                              <w:t>Re</w:t>
                            </w:r>
                            <w:r w:rsidR="00593FF3" w:rsidRPr="00C4462F">
                              <w:rPr>
                                <w:rFonts w:ascii="Arial" w:hAnsi="Arial" w:cs="Arial"/>
                                <w:i/>
                                <w:color w:val="2F5496" w:themeColor="accent5" w:themeShade="BF"/>
                                <w:sz w:val="24"/>
                                <w:szCs w:val="24"/>
                              </w:rPr>
                              <w:t xml:space="preserve">ception </w:t>
                            </w:r>
                            <w:proofErr w:type="gramStart"/>
                            <w:r w:rsidR="00593FF3" w:rsidRPr="00C4462F">
                              <w:rPr>
                                <w:rFonts w:ascii="Arial" w:hAnsi="Arial" w:cs="Arial"/>
                                <w:i/>
                                <w:color w:val="2F5496" w:themeColor="accent5" w:themeShade="BF"/>
                                <w:sz w:val="24"/>
                                <w:szCs w:val="24"/>
                              </w:rPr>
                              <w:t>staff  to</w:t>
                            </w:r>
                            <w:proofErr w:type="gramEnd"/>
                            <w:r w:rsidR="00593FF3" w:rsidRPr="00C4462F">
                              <w:rPr>
                                <w:rFonts w:ascii="Arial" w:hAnsi="Arial" w:cs="Arial"/>
                                <w:i/>
                                <w:color w:val="2F5496" w:themeColor="accent5" w:themeShade="BF"/>
                                <w:sz w:val="24"/>
                                <w:szCs w:val="24"/>
                              </w:rPr>
                              <w:t xml:space="preserve"> mention </w:t>
                            </w:r>
                            <w:r w:rsidRPr="00C4462F">
                              <w:rPr>
                                <w:rFonts w:ascii="Arial" w:hAnsi="Arial" w:cs="Arial"/>
                                <w:i/>
                                <w:color w:val="2F5496" w:themeColor="accent5" w:themeShade="BF"/>
                                <w:sz w:val="24"/>
                                <w:szCs w:val="24"/>
                              </w:rPr>
                              <w:t>the service of ordering prescrip</w:t>
                            </w:r>
                            <w:r w:rsidR="00593FF3" w:rsidRPr="00C4462F">
                              <w:rPr>
                                <w:rFonts w:ascii="Arial" w:hAnsi="Arial" w:cs="Arial"/>
                                <w:i/>
                                <w:color w:val="2F5496" w:themeColor="accent5" w:themeShade="BF"/>
                                <w:sz w:val="24"/>
                                <w:szCs w:val="24"/>
                              </w:rPr>
                              <w:t>tions online to patients that ca</w:t>
                            </w:r>
                            <w:r w:rsidRPr="00C4462F">
                              <w:rPr>
                                <w:rFonts w:ascii="Arial" w:hAnsi="Arial" w:cs="Arial"/>
                                <w:i/>
                                <w:color w:val="2F5496" w:themeColor="accent5" w:themeShade="BF"/>
                                <w:sz w:val="24"/>
                                <w:szCs w:val="24"/>
                              </w:rPr>
                              <w:t>me into the surgery to order or</w:t>
                            </w:r>
                            <w:r w:rsidR="00593FF3" w:rsidRPr="00C4462F">
                              <w:rPr>
                                <w:rFonts w:ascii="Arial" w:hAnsi="Arial" w:cs="Arial"/>
                                <w:i/>
                                <w:color w:val="2F5496" w:themeColor="accent5" w:themeShade="BF"/>
                                <w:sz w:val="24"/>
                                <w:szCs w:val="24"/>
                              </w:rPr>
                              <w:t xml:space="preserve"> collect prescriptions and </w:t>
                            </w:r>
                            <w:r w:rsidRPr="00C4462F">
                              <w:rPr>
                                <w:rFonts w:ascii="Arial" w:hAnsi="Arial" w:cs="Arial"/>
                                <w:i/>
                                <w:color w:val="2F5496" w:themeColor="accent5" w:themeShade="BF"/>
                                <w:sz w:val="24"/>
                                <w:szCs w:val="24"/>
                              </w:rPr>
                              <w:t xml:space="preserve">also </w:t>
                            </w:r>
                            <w:r w:rsidR="00593FF3" w:rsidRPr="00C4462F">
                              <w:rPr>
                                <w:rFonts w:ascii="Arial" w:hAnsi="Arial" w:cs="Arial"/>
                                <w:i/>
                                <w:color w:val="2F5496" w:themeColor="accent5" w:themeShade="BF"/>
                                <w:sz w:val="24"/>
                                <w:szCs w:val="24"/>
                              </w:rPr>
                              <w:t>to mak</w:t>
                            </w:r>
                            <w:r w:rsidRPr="00C4462F">
                              <w:rPr>
                                <w:rFonts w:ascii="Arial" w:hAnsi="Arial" w:cs="Arial"/>
                                <w:i/>
                                <w:color w:val="2F5496" w:themeColor="accent5" w:themeShade="BF"/>
                                <w:sz w:val="24"/>
                                <w:szCs w:val="24"/>
                              </w:rPr>
                              <w:t>e the local pharmacists aware of this service.</w:t>
                            </w:r>
                          </w:p>
                          <w:p w14:paraId="1EF93A96" w14:textId="77777777" w:rsidR="0059674B" w:rsidRPr="00C4462F" w:rsidRDefault="0059674B" w:rsidP="00811A59">
                            <w:pPr>
                              <w:rPr>
                                <w:rFonts w:ascii="Arial" w:hAnsi="Arial" w:cs="Arial"/>
                                <w:i/>
                                <w:color w:val="2F5496" w:themeColor="accent5" w:themeShade="BF"/>
                                <w:sz w:val="24"/>
                                <w:szCs w:val="24"/>
                              </w:rPr>
                            </w:pPr>
                            <w:r w:rsidRPr="00C4462F">
                              <w:rPr>
                                <w:rFonts w:ascii="Arial" w:hAnsi="Arial" w:cs="Arial"/>
                                <w:i/>
                                <w:color w:val="2F5496" w:themeColor="accent5" w:themeShade="BF"/>
                                <w:sz w:val="24"/>
                                <w:szCs w:val="24"/>
                              </w:rPr>
                              <w:t>•</w:t>
                            </w:r>
                            <w:r w:rsidRPr="00C4462F">
                              <w:rPr>
                                <w:rFonts w:ascii="Arial" w:hAnsi="Arial" w:cs="Arial"/>
                                <w:i/>
                                <w:color w:val="2F5496" w:themeColor="accent5" w:themeShade="BF"/>
                                <w:sz w:val="24"/>
                                <w:szCs w:val="24"/>
                              </w:rPr>
                              <w:tab/>
                              <w:t>As of 26.02.2014 Marlow Park Medical Centre began e-prescribing, although a new procedure to the practice this will also be included within our focus.</w:t>
                            </w:r>
                          </w:p>
                          <w:p w14:paraId="5A49474F" w14:textId="77777777" w:rsidR="0059674B" w:rsidRPr="00C4462F" w:rsidRDefault="0059674B" w:rsidP="00B24734">
                            <w:pPr>
                              <w:rPr>
                                <w:rFonts w:ascii="Arial" w:hAnsi="Arial" w:cs="Arial"/>
                                <w:color w:val="2F5496" w:themeColor="accent5" w:themeShade="BF"/>
                                <w:sz w:val="24"/>
                                <w:szCs w:val="24"/>
                              </w:rPr>
                            </w:pPr>
                          </w:p>
                          <w:p w14:paraId="48419217" w14:textId="77777777" w:rsidR="0059674B" w:rsidRPr="00C4462F" w:rsidRDefault="00593FF3" w:rsidP="00B24734">
                            <w:pPr>
                              <w:rPr>
                                <w:rFonts w:ascii="Arial" w:hAnsi="Arial" w:cs="Arial"/>
                                <w:color w:val="2F5496" w:themeColor="accent5" w:themeShade="BF"/>
                                <w:sz w:val="24"/>
                                <w:szCs w:val="24"/>
                              </w:rPr>
                            </w:pPr>
                            <w:r w:rsidRPr="00C4462F">
                              <w:rPr>
                                <w:rFonts w:ascii="Arial" w:hAnsi="Arial" w:cs="Arial"/>
                                <w:color w:val="2F5496" w:themeColor="accent5" w:themeShade="BF"/>
                                <w:sz w:val="24"/>
                                <w:szCs w:val="24"/>
                              </w:rPr>
                              <w:t xml:space="preserve">As can be seen from </w:t>
                            </w:r>
                            <w:r w:rsidR="0059674B" w:rsidRPr="00C4462F">
                              <w:rPr>
                                <w:rFonts w:ascii="Arial" w:hAnsi="Arial" w:cs="Arial"/>
                                <w:color w:val="2F5496" w:themeColor="accent5" w:themeShade="BF"/>
                                <w:sz w:val="24"/>
                                <w:szCs w:val="24"/>
                              </w:rPr>
                              <w:t>this year</w:t>
                            </w:r>
                            <w:r w:rsidRPr="00C4462F">
                              <w:rPr>
                                <w:rFonts w:ascii="Arial" w:hAnsi="Arial" w:cs="Arial"/>
                                <w:color w:val="2F5496" w:themeColor="accent5" w:themeShade="BF"/>
                                <w:sz w:val="24"/>
                                <w:szCs w:val="24"/>
                              </w:rPr>
                              <w:t>’</w:t>
                            </w:r>
                            <w:r w:rsidR="0059674B" w:rsidRPr="00C4462F">
                              <w:rPr>
                                <w:rFonts w:ascii="Arial" w:hAnsi="Arial" w:cs="Arial"/>
                                <w:color w:val="2F5496" w:themeColor="accent5" w:themeShade="BF"/>
                                <w:sz w:val="24"/>
                                <w:szCs w:val="24"/>
                              </w:rPr>
                              <w:t>s results the actions we took for educating patien</w:t>
                            </w:r>
                            <w:r w:rsidRPr="00C4462F">
                              <w:rPr>
                                <w:rFonts w:ascii="Arial" w:hAnsi="Arial" w:cs="Arial"/>
                                <w:color w:val="2F5496" w:themeColor="accent5" w:themeShade="BF"/>
                                <w:sz w:val="24"/>
                                <w:szCs w:val="24"/>
                              </w:rPr>
                              <w:t>ts about our online services have</w:t>
                            </w:r>
                            <w:r w:rsidR="0059674B" w:rsidRPr="00C4462F">
                              <w:rPr>
                                <w:rFonts w:ascii="Arial" w:hAnsi="Arial" w:cs="Arial"/>
                                <w:color w:val="2F5496" w:themeColor="accent5" w:themeShade="BF"/>
                                <w:sz w:val="24"/>
                                <w:szCs w:val="24"/>
                              </w:rPr>
                              <w:t xml:space="preserve"> been successful. 23% have stated they were unaware. These are a huge improvement on last year’s results and a great success</w:t>
                            </w:r>
                            <w:r w:rsidRPr="00C4462F">
                              <w:rPr>
                                <w:rFonts w:ascii="Arial" w:hAnsi="Arial" w:cs="Arial"/>
                                <w:color w:val="2F5496" w:themeColor="accent5" w:themeShade="BF"/>
                                <w:sz w:val="24"/>
                                <w:szCs w:val="24"/>
                              </w:rPr>
                              <w:t xml:space="preserve"> for our Team.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78374891" id="_x0000_t202" coordsize="21600,21600" o:spt="202" path="m,l,21600r21600,l21600,xe">
                <v:stroke joinstyle="miter"/>
                <v:path gradientshapeok="t" o:connecttype="rect"/>
              </v:shapetype>
              <v:shape id="Text Box 2" o:spid="_x0000_s1026" type="#_x0000_t202" style="width:701.2pt;height:3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" fillcolor="white [3201]" strokeweight=".5pt">
                <v:path arrowok="t"/>
                <v:textbox>
                  <w:txbxContent>
                    <w:p w14:paraId="06E406ED" w14:textId="77777777" w:rsidR="00AB00E9" w:rsidRPr="00C4462F" w:rsidRDefault="00AB00E9" w:rsidP="00B24734">
                      <w:pPr>
                        <w:rPr>
                          <w:rFonts w:ascii="Arial" w:hAnsi="Arial" w:cs="Arial"/>
                          <w:color w:val="2F5496" w:themeColor="accent5" w:themeShade="BF"/>
                          <w:sz w:val="24"/>
                          <w:szCs w:val="24"/>
                        </w:rPr>
                      </w:pPr>
                    </w:p>
                    <w:p w14:paraId="74EA566F" w14:textId="77777777" w:rsidR="0059674B" w:rsidRPr="00C4462F" w:rsidRDefault="0059674B" w:rsidP="00B24734">
                      <w:pPr>
                        <w:rPr>
                          <w:rFonts w:ascii="Arial" w:hAnsi="Arial" w:cs="Arial"/>
                          <w:color w:val="2F5496" w:themeColor="accent5" w:themeShade="BF"/>
                          <w:sz w:val="24"/>
                          <w:szCs w:val="24"/>
                        </w:rPr>
                      </w:pPr>
                      <w:r w:rsidRPr="00C4462F">
                        <w:rPr>
                          <w:rFonts w:ascii="Arial" w:hAnsi="Arial" w:cs="Arial"/>
                          <w:color w:val="2F5496" w:themeColor="accent5" w:themeShade="BF"/>
                          <w:sz w:val="24"/>
                          <w:szCs w:val="24"/>
                        </w:rPr>
                        <w:t>Marlow</w:t>
                      </w:r>
                      <w:r w:rsidR="00593FF3" w:rsidRPr="00C4462F">
                        <w:rPr>
                          <w:rFonts w:ascii="Arial" w:hAnsi="Arial" w:cs="Arial"/>
                          <w:color w:val="2F5496" w:themeColor="accent5" w:themeShade="BF"/>
                          <w:sz w:val="24"/>
                          <w:szCs w:val="24"/>
                        </w:rPr>
                        <w:t xml:space="preserve">e Park Medical Centre has participated </w:t>
                      </w:r>
                      <w:r w:rsidRPr="00C4462F">
                        <w:rPr>
                          <w:rFonts w:ascii="Arial" w:hAnsi="Arial" w:cs="Arial"/>
                          <w:color w:val="2F5496" w:themeColor="accent5" w:themeShade="BF"/>
                          <w:sz w:val="24"/>
                          <w:szCs w:val="24"/>
                        </w:rPr>
                        <w:t>in the scheme for several years now and</w:t>
                      </w:r>
                      <w:r w:rsidR="00593FF3" w:rsidRPr="00C4462F">
                        <w:rPr>
                          <w:rFonts w:ascii="Arial" w:hAnsi="Arial" w:cs="Arial"/>
                          <w:color w:val="2F5496" w:themeColor="accent5" w:themeShade="BF"/>
                          <w:sz w:val="24"/>
                          <w:szCs w:val="24"/>
                        </w:rPr>
                        <w:t xml:space="preserve"> we</w:t>
                      </w:r>
                      <w:r w:rsidRPr="00C4462F">
                        <w:rPr>
                          <w:rFonts w:ascii="Arial" w:hAnsi="Arial" w:cs="Arial"/>
                          <w:color w:val="2F5496" w:themeColor="accent5" w:themeShade="BF"/>
                          <w:sz w:val="24"/>
                          <w:szCs w:val="24"/>
                        </w:rPr>
                        <w:t xml:space="preserve"> feel that issues raised </w:t>
                      </w:r>
                      <w:r w:rsidR="00593FF3" w:rsidRPr="00C4462F">
                        <w:rPr>
                          <w:rFonts w:ascii="Arial" w:hAnsi="Arial" w:cs="Arial"/>
                          <w:color w:val="2F5496" w:themeColor="accent5" w:themeShade="BF"/>
                          <w:sz w:val="24"/>
                          <w:szCs w:val="24"/>
                        </w:rPr>
                        <w:t>i</w:t>
                      </w:r>
                      <w:r w:rsidRPr="00C4462F">
                        <w:rPr>
                          <w:rFonts w:ascii="Arial" w:hAnsi="Arial" w:cs="Arial"/>
                          <w:color w:val="2F5496" w:themeColor="accent5" w:themeShade="BF"/>
                          <w:sz w:val="24"/>
                          <w:szCs w:val="24"/>
                        </w:rPr>
                        <w:t xml:space="preserve">n previous years reports have been monitored and resolved to the best of our ability. As a practice we feel we are doing everything in our power to provide the best service possible for our patients. </w:t>
                      </w:r>
                    </w:p>
                    <w:p w14:paraId="5D02E432" w14:textId="77777777" w:rsidR="00AB00E9" w:rsidRPr="00C4462F" w:rsidRDefault="00AB00E9" w:rsidP="00B24734">
                      <w:pPr>
                        <w:rPr>
                          <w:rFonts w:ascii="Arial" w:hAnsi="Arial" w:cs="Arial"/>
                          <w:color w:val="2F5496" w:themeColor="accent5" w:themeShade="BF"/>
                          <w:sz w:val="24"/>
                          <w:szCs w:val="24"/>
                        </w:rPr>
                      </w:pPr>
                    </w:p>
                    <w:p w14:paraId="52F94661" w14:textId="77777777" w:rsidR="00C4462F" w:rsidRPr="00C4462F" w:rsidRDefault="0059674B" w:rsidP="00811A59">
                      <w:pPr>
                        <w:rPr>
                          <w:rFonts w:ascii="Arial" w:hAnsi="Arial" w:cs="Arial"/>
                          <w:color w:val="2F5496" w:themeColor="accent5" w:themeShade="BF"/>
                          <w:sz w:val="24"/>
                          <w:szCs w:val="24"/>
                        </w:rPr>
                      </w:pPr>
                      <w:r w:rsidRPr="00C4462F">
                        <w:rPr>
                          <w:rFonts w:ascii="Arial" w:hAnsi="Arial" w:cs="Arial"/>
                          <w:color w:val="2F5496" w:themeColor="accent5" w:themeShade="BF"/>
                          <w:sz w:val="24"/>
                          <w:szCs w:val="24"/>
                        </w:rPr>
                        <w:t>Last year we found that the area</w:t>
                      </w:r>
                      <w:r w:rsidR="00593FF3" w:rsidRPr="00C4462F">
                        <w:rPr>
                          <w:rFonts w:ascii="Arial" w:hAnsi="Arial" w:cs="Arial"/>
                          <w:color w:val="2F5496" w:themeColor="accent5" w:themeShade="BF"/>
                          <w:sz w:val="24"/>
                          <w:szCs w:val="24"/>
                        </w:rPr>
                        <w:t>s that needed ‘fine tuning’ were</w:t>
                      </w:r>
                      <w:r w:rsidRPr="00C4462F">
                        <w:rPr>
                          <w:rFonts w:ascii="Arial" w:hAnsi="Arial" w:cs="Arial"/>
                          <w:color w:val="2F5496" w:themeColor="accent5" w:themeShade="BF"/>
                          <w:sz w:val="24"/>
                          <w:szCs w:val="24"/>
                        </w:rPr>
                        <w:t xml:space="preserve"> th</w:t>
                      </w:r>
                      <w:r w:rsidR="00593FF3" w:rsidRPr="00C4462F">
                        <w:rPr>
                          <w:rFonts w:ascii="Arial" w:hAnsi="Arial" w:cs="Arial"/>
                          <w:color w:val="2F5496" w:themeColor="accent5" w:themeShade="BF"/>
                          <w:sz w:val="24"/>
                          <w:szCs w:val="24"/>
                        </w:rPr>
                        <w:t>e E-Commerce side of the website</w:t>
                      </w:r>
                      <w:r w:rsidRPr="00C4462F">
                        <w:rPr>
                          <w:rFonts w:ascii="Arial" w:hAnsi="Arial" w:cs="Arial"/>
                          <w:color w:val="2F5496" w:themeColor="accent5" w:themeShade="BF"/>
                          <w:sz w:val="24"/>
                          <w:szCs w:val="24"/>
                        </w:rPr>
                        <w:t xml:space="preserve">. Patient awareness of the virtual facilities was very poor.  </w:t>
                      </w:r>
                    </w:p>
                    <w:p w14:paraId="400DC683" w14:textId="77777777" w:rsidR="00C4462F" w:rsidRPr="00C4462F" w:rsidRDefault="0059674B" w:rsidP="00811A59">
                      <w:pPr>
                        <w:rPr>
                          <w:rFonts w:ascii="Arial" w:hAnsi="Arial" w:cs="Arial"/>
                          <w:color w:val="2F5496" w:themeColor="accent5" w:themeShade="BF"/>
                          <w:sz w:val="24"/>
                          <w:szCs w:val="24"/>
                        </w:rPr>
                      </w:pPr>
                      <w:r w:rsidRPr="00C4462F">
                        <w:rPr>
                          <w:rFonts w:ascii="Arial" w:hAnsi="Arial" w:cs="Arial"/>
                          <w:color w:val="2F5496" w:themeColor="accent5" w:themeShade="BF"/>
                          <w:sz w:val="24"/>
                          <w:szCs w:val="24"/>
                        </w:rPr>
                        <w:t>The survey for 2013/2014 showe</w:t>
                      </w:r>
                      <w:r w:rsidR="00593FF3" w:rsidRPr="00C4462F">
                        <w:rPr>
                          <w:rFonts w:ascii="Arial" w:hAnsi="Arial" w:cs="Arial"/>
                          <w:color w:val="2F5496" w:themeColor="accent5" w:themeShade="BF"/>
                          <w:sz w:val="24"/>
                          <w:szCs w:val="24"/>
                        </w:rPr>
                        <w:t>d that 48% of those surveyed were</w:t>
                      </w:r>
                      <w:r w:rsidRPr="00C4462F">
                        <w:rPr>
                          <w:rFonts w:ascii="Arial" w:hAnsi="Arial" w:cs="Arial"/>
                          <w:color w:val="2F5496" w:themeColor="accent5" w:themeShade="BF"/>
                          <w:sz w:val="24"/>
                          <w:szCs w:val="24"/>
                        </w:rPr>
                        <w:t xml:space="preserve"> not aware that we had a website. An immed</w:t>
                      </w:r>
                      <w:r w:rsidR="00593FF3" w:rsidRPr="00C4462F">
                        <w:rPr>
                          <w:rFonts w:ascii="Arial" w:hAnsi="Arial" w:cs="Arial"/>
                          <w:color w:val="2F5496" w:themeColor="accent5" w:themeShade="BF"/>
                          <w:sz w:val="24"/>
                          <w:szCs w:val="24"/>
                        </w:rPr>
                        <w:t>iate action plan for was put in place</w:t>
                      </w:r>
                      <w:r w:rsidRPr="00C4462F">
                        <w:rPr>
                          <w:rFonts w:ascii="Arial" w:hAnsi="Arial" w:cs="Arial"/>
                          <w:color w:val="2F5496" w:themeColor="accent5" w:themeShade="BF"/>
                          <w:sz w:val="24"/>
                          <w:szCs w:val="24"/>
                        </w:rPr>
                        <w:t xml:space="preserve"> by the practice and the PRG. </w:t>
                      </w:r>
                    </w:p>
                    <w:p w14:paraId="6B85702C" w14:textId="77777777" w:rsidR="0059674B" w:rsidRPr="00C4462F" w:rsidRDefault="0059674B" w:rsidP="00811A59">
                      <w:pPr>
                        <w:rPr>
                          <w:rFonts w:ascii="Arial" w:hAnsi="Arial" w:cs="Arial"/>
                          <w:color w:val="2F5496" w:themeColor="accent5" w:themeShade="BF"/>
                          <w:sz w:val="24"/>
                          <w:szCs w:val="24"/>
                        </w:rPr>
                      </w:pPr>
                      <w:r w:rsidRPr="00C4462F">
                        <w:rPr>
                          <w:rFonts w:ascii="Arial" w:hAnsi="Arial" w:cs="Arial"/>
                          <w:color w:val="2F5496" w:themeColor="accent5" w:themeShade="BF"/>
                          <w:sz w:val="24"/>
                          <w:szCs w:val="24"/>
                        </w:rPr>
                        <w:t>Plan was as follows</w:t>
                      </w:r>
                    </w:p>
                    <w:p w14:paraId="792D26FE" w14:textId="77777777" w:rsidR="0059674B" w:rsidRPr="00C4462F" w:rsidRDefault="00593FF3" w:rsidP="00811A59">
                      <w:pPr>
                        <w:rPr>
                          <w:rFonts w:ascii="Arial" w:hAnsi="Arial" w:cs="Arial"/>
                          <w:i/>
                          <w:color w:val="2F5496" w:themeColor="accent5" w:themeShade="BF"/>
                          <w:sz w:val="24"/>
                          <w:szCs w:val="24"/>
                        </w:rPr>
                      </w:pPr>
                      <w:r w:rsidRPr="00C4462F">
                        <w:rPr>
                          <w:rFonts w:ascii="Arial" w:hAnsi="Arial" w:cs="Arial"/>
                          <w:i/>
                          <w:color w:val="2F5496" w:themeColor="accent5" w:themeShade="BF"/>
                          <w:sz w:val="24"/>
                          <w:szCs w:val="24"/>
                        </w:rPr>
                        <w:t>•</w:t>
                      </w:r>
                      <w:r w:rsidRPr="00C4462F">
                        <w:rPr>
                          <w:rFonts w:ascii="Arial" w:hAnsi="Arial" w:cs="Arial"/>
                          <w:i/>
                          <w:color w:val="2F5496" w:themeColor="accent5" w:themeShade="BF"/>
                          <w:sz w:val="24"/>
                          <w:szCs w:val="24"/>
                        </w:rPr>
                        <w:tab/>
                        <w:t>Our website address would be displayed</w:t>
                      </w:r>
                      <w:r w:rsidR="0059674B" w:rsidRPr="00C4462F">
                        <w:rPr>
                          <w:rFonts w:ascii="Arial" w:hAnsi="Arial" w:cs="Arial"/>
                          <w:i/>
                          <w:color w:val="2F5496" w:themeColor="accent5" w:themeShade="BF"/>
                          <w:sz w:val="24"/>
                          <w:szCs w:val="24"/>
                        </w:rPr>
                        <w:t xml:space="preserve"> on each notice board within the practice waiting area. </w:t>
                      </w:r>
                    </w:p>
                    <w:p w14:paraId="543DC466" w14:textId="77777777" w:rsidR="0059674B" w:rsidRPr="00C4462F" w:rsidRDefault="0059674B" w:rsidP="00811A59">
                      <w:pPr>
                        <w:rPr>
                          <w:rFonts w:ascii="Arial" w:hAnsi="Arial" w:cs="Arial"/>
                          <w:i/>
                          <w:color w:val="2F5496" w:themeColor="accent5" w:themeShade="BF"/>
                          <w:sz w:val="24"/>
                          <w:szCs w:val="24"/>
                        </w:rPr>
                      </w:pPr>
                      <w:r w:rsidRPr="00C4462F">
                        <w:rPr>
                          <w:rFonts w:ascii="Arial" w:hAnsi="Arial" w:cs="Arial"/>
                          <w:i/>
                          <w:color w:val="2F5496" w:themeColor="accent5" w:themeShade="BF"/>
                          <w:sz w:val="24"/>
                          <w:szCs w:val="24"/>
                        </w:rPr>
                        <w:t>•</w:t>
                      </w:r>
                      <w:r w:rsidRPr="00C4462F">
                        <w:rPr>
                          <w:rFonts w:ascii="Arial" w:hAnsi="Arial" w:cs="Arial"/>
                          <w:i/>
                          <w:color w:val="2F5496" w:themeColor="accent5" w:themeShade="BF"/>
                          <w:sz w:val="24"/>
                          <w:szCs w:val="24"/>
                        </w:rPr>
                        <w:tab/>
                        <w:t>A notice boa</w:t>
                      </w:r>
                      <w:r w:rsidR="00593FF3" w:rsidRPr="00C4462F">
                        <w:rPr>
                          <w:rFonts w:ascii="Arial" w:hAnsi="Arial" w:cs="Arial"/>
                          <w:i/>
                          <w:color w:val="2F5496" w:themeColor="accent5" w:themeShade="BF"/>
                          <w:sz w:val="24"/>
                          <w:szCs w:val="24"/>
                        </w:rPr>
                        <w:t xml:space="preserve">rd within the waiting area would </w:t>
                      </w:r>
                      <w:r w:rsidRPr="00C4462F">
                        <w:rPr>
                          <w:rFonts w:ascii="Arial" w:hAnsi="Arial" w:cs="Arial"/>
                          <w:i/>
                          <w:color w:val="2F5496" w:themeColor="accent5" w:themeShade="BF"/>
                          <w:sz w:val="24"/>
                          <w:szCs w:val="24"/>
                        </w:rPr>
                        <w:t>be dedicated to the website, highlighting its uses,</w:t>
                      </w:r>
                      <w:r w:rsidR="00593FF3" w:rsidRPr="00C4462F">
                        <w:rPr>
                          <w:rFonts w:ascii="Arial" w:hAnsi="Arial" w:cs="Arial"/>
                          <w:i/>
                          <w:color w:val="2F5496" w:themeColor="accent5" w:themeShade="BF"/>
                          <w:sz w:val="24"/>
                          <w:szCs w:val="24"/>
                        </w:rPr>
                        <w:t xml:space="preserve"> facility of</w:t>
                      </w:r>
                      <w:r w:rsidRPr="00C4462F">
                        <w:rPr>
                          <w:rFonts w:ascii="Arial" w:hAnsi="Arial" w:cs="Arial"/>
                          <w:i/>
                          <w:color w:val="2F5496" w:themeColor="accent5" w:themeShade="BF"/>
                          <w:sz w:val="24"/>
                          <w:szCs w:val="24"/>
                        </w:rPr>
                        <w:t xml:space="preserve"> booking online appointments, </w:t>
                      </w:r>
                      <w:r w:rsidR="00593FF3" w:rsidRPr="00C4462F">
                        <w:rPr>
                          <w:rFonts w:ascii="Arial" w:hAnsi="Arial" w:cs="Arial"/>
                          <w:i/>
                          <w:color w:val="2F5496" w:themeColor="accent5" w:themeShade="BF"/>
                          <w:sz w:val="24"/>
                          <w:szCs w:val="24"/>
                        </w:rPr>
                        <w:t>requesting repeat</w:t>
                      </w:r>
                      <w:r w:rsidRPr="00C4462F">
                        <w:rPr>
                          <w:rFonts w:ascii="Arial" w:hAnsi="Arial" w:cs="Arial"/>
                          <w:i/>
                          <w:color w:val="2F5496" w:themeColor="accent5" w:themeShade="BF"/>
                          <w:sz w:val="24"/>
                          <w:szCs w:val="24"/>
                        </w:rPr>
                        <w:t xml:space="preserve"> medications. (To be complete</w:t>
                      </w:r>
                      <w:r w:rsidR="00593FF3" w:rsidRPr="00C4462F">
                        <w:rPr>
                          <w:rFonts w:ascii="Arial" w:hAnsi="Arial" w:cs="Arial"/>
                          <w:i/>
                          <w:color w:val="2F5496" w:themeColor="accent5" w:themeShade="BF"/>
                          <w:sz w:val="24"/>
                          <w:szCs w:val="24"/>
                        </w:rPr>
                        <w:t>d</w:t>
                      </w:r>
                      <w:r w:rsidRPr="00C4462F">
                        <w:rPr>
                          <w:rFonts w:ascii="Arial" w:hAnsi="Arial" w:cs="Arial"/>
                          <w:i/>
                          <w:color w:val="2F5496" w:themeColor="accent5" w:themeShade="BF"/>
                          <w:sz w:val="24"/>
                          <w:szCs w:val="24"/>
                        </w:rPr>
                        <w:t xml:space="preserve"> by 30th April 2014)</w:t>
                      </w:r>
                    </w:p>
                    <w:p w14:paraId="60A46D12" w14:textId="77777777" w:rsidR="0059674B" w:rsidRPr="00C4462F" w:rsidRDefault="0059674B" w:rsidP="00811A59">
                      <w:pPr>
                        <w:rPr>
                          <w:rFonts w:ascii="Arial" w:hAnsi="Arial" w:cs="Arial"/>
                          <w:i/>
                          <w:color w:val="2F5496" w:themeColor="accent5" w:themeShade="BF"/>
                          <w:sz w:val="24"/>
                          <w:szCs w:val="24"/>
                        </w:rPr>
                      </w:pPr>
                      <w:r w:rsidRPr="00C4462F">
                        <w:rPr>
                          <w:rFonts w:ascii="Arial" w:hAnsi="Arial" w:cs="Arial"/>
                          <w:i/>
                          <w:color w:val="2F5496" w:themeColor="accent5" w:themeShade="BF"/>
                          <w:sz w:val="24"/>
                          <w:szCs w:val="24"/>
                        </w:rPr>
                        <w:t>•</w:t>
                      </w:r>
                      <w:r w:rsidRPr="00C4462F">
                        <w:rPr>
                          <w:rFonts w:ascii="Arial" w:hAnsi="Arial" w:cs="Arial"/>
                          <w:i/>
                          <w:color w:val="2F5496" w:themeColor="accent5" w:themeShade="BF"/>
                          <w:sz w:val="24"/>
                          <w:szCs w:val="24"/>
                        </w:rPr>
                        <w:tab/>
                        <w:t>Re</w:t>
                      </w:r>
                      <w:r w:rsidR="00593FF3" w:rsidRPr="00C4462F">
                        <w:rPr>
                          <w:rFonts w:ascii="Arial" w:hAnsi="Arial" w:cs="Arial"/>
                          <w:i/>
                          <w:color w:val="2F5496" w:themeColor="accent5" w:themeShade="BF"/>
                          <w:sz w:val="24"/>
                          <w:szCs w:val="24"/>
                        </w:rPr>
                        <w:t xml:space="preserve">ception </w:t>
                      </w:r>
                      <w:proofErr w:type="gramStart"/>
                      <w:r w:rsidR="00593FF3" w:rsidRPr="00C4462F">
                        <w:rPr>
                          <w:rFonts w:ascii="Arial" w:hAnsi="Arial" w:cs="Arial"/>
                          <w:i/>
                          <w:color w:val="2F5496" w:themeColor="accent5" w:themeShade="BF"/>
                          <w:sz w:val="24"/>
                          <w:szCs w:val="24"/>
                        </w:rPr>
                        <w:t>staff  to</w:t>
                      </w:r>
                      <w:proofErr w:type="gramEnd"/>
                      <w:r w:rsidR="00593FF3" w:rsidRPr="00C4462F">
                        <w:rPr>
                          <w:rFonts w:ascii="Arial" w:hAnsi="Arial" w:cs="Arial"/>
                          <w:i/>
                          <w:color w:val="2F5496" w:themeColor="accent5" w:themeShade="BF"/>
                          <w:sz w:val="24"/>
                          <w:szCs w:val="24"/>
                        </w:rPr>
                        <w:t xml:space="preserve"> mention </w:t>
                      </w:r>
                      <w:r w:rsidRPr="00C4462F">
                        <w:rPr>
                          <w:rFonts w:ascii="Arial" w:hAnsi="Arial" w:cs="Arial"/>
                          <w:i/>
                          <w:color w:val="2F5496" w:themeColor="accent5" w:themeShade="BF"/>
                          <w:sz w:val="24"/>
                          <w:szCs w:val="24"/>
                        </w:rPr>
                        <w:t>the service of ordering prescrip</w:t>
                      </w:r>
                      <w:r w:rsidR="00593FF3" w:rsidRPr="00C4462F">
                        <w:rPr>
                          <w:rFonts w:ascii="Arial" w:hAnsi="Arial" w:cs="Arial"/>
                          <w:i/>
                          <w:color w:val="2F5496" w:themeColor="accent5" w:themeShade="BF"/>
                          <w:sz w:val="24"/>
                          <w:szCs w:val="24"/>
                        </w:rPr>
                        <w:t>tions online to patients that ca</w:t>
                      </w:r>
                      <w:r w:rsidRPr="00C4462F">
                        <w:rPr>
                          <w:rFonts w:ascii="Arial" w:hAnsi="Arial" w:cs="Arial"/>
                          <w:i/>
                          <w:color w:val="2F5496" w:themeColor="accent5" w:themeShade="BF"/>
                          <w:sz w:val="24"/>
                          <w:szCs w:val="24"/>
                        </w:rPr>
                        <w:t>me into the surgery to order or</w:t>
                      </w:r>
                      <w:r w:rsidR="00593FF3" w:rsidRPr="00C4462F">
                        <w:rPr>
                          <w:rFonts w:ascii="Arial" w:hAnsi="Arial" w:cs="Arial"/>
                          <w:i/>
                          <w:color w:val="2F5496" w:themeColor="accent5" w:themeShade="BF"/>
                          <w:sz w:val="24"/>
                          <w:szCs w:val="24"/>
                        </w:rPr>
                        <w:t xml:space="preserve"> collect prescriptions and </w:t>
                      </w:r>
                      <w:r w:rsidRPr="00C4462F">
                        <w:rPr>
                          <w:rFonts w:ascii="Arial" w:hAnsi="Arial" w:cs="Arial"/>
                          <w:i/>
                          <w:color w:val="2F5496" w:themeColor="accent5" w:themeShade="BF"/>
                          <w:sz w:val="24"/>
                          <w:szCs w:val="24"/>
                        </w:rPr>
                        <w:t xml:space="preserve">also </w:t>
                      </w:r>
                      <w:r w:rsidR="00593FF3" w:rsidRPr="00C4462F">
                        <w:rPr>
                          <w:rFonts w:ascii="Arial" w:hAnsi="Arial" w:cs="Arial"/>
                          <w:i/>
                          <w:color w:val="2F5496" w:themeColor="accent5" w:themeShade="BF"/>
                          <w:sz w:val="24"/>
                          <w:szCs w:val="24"/>
                        </w:rPr>
                        <w:t>to mak</w:t>
                      </w:r>
                      <w:r w:rsidRPr="00C4462F">
                        <w:rPr>
                          <w:rFonts w:ascii="Arial" w:hAnsi="Arial" w:cs="Arial"/>
                          <w:i/>
                          <w:color w:val="2F5496" w:themeColor="accent5" w:themeShade="BF"/>
                          <w:sz w:val="24"/>
                          <w:szCs w:val="24"/>
                        </w:rPr>
                        <w:t>e the local pharmacists aware of this service.</w:t>
                      </w:r>
                    </w:p>
                    <w:p w14:paraId="1EF93A96" w14:textId="77777777" w:rsidR="0059674B" w:rsidRPr="00C4462F" w:rsidRDefault="0059674B" w:rsidP="00811A59">
                      <w:pPr>
                        <w:rPr>
                          <w:rFonts w:ascii="Arial" w:hAnsi="Arial" w:cs="Arial"/>
                          <w:i/>
                          <w:color w:val="2F5496" w:themeColor="accent5" w:themeShade="BF"/>
                          <w:sz w:val="24"/>
                          <w:szCs w:val="24"/>
                        </w:rPr>
                      </w:pPr>
                      <w:r w:rsidRPr="00C4462F">
                        <w:rPr>
                          <w:rFonts w:ascii="Arial" w:hAnsi="Arial" w:cs="Arial"/>
                          <w:i/>
                          <w:color w:val="2F5496" w:themeColor="accent5" w:themeShade="BF"/>
                          <w:sz w:val="24"/>
                          <w:szCs w:val="24"/>
                        </w:rPr>
                        <w:t>•</w:t>
                      </w:r>
                      <w:r w:rsidRPr="00C4462F">
                        <w:rPr>
                          <w:rFonts w:ascii="Arial" w:hAnsi="Arial" w:cs="Arial"/>
                          <w:i/>
                          <w:color w:val="2F5496" w:themeColor="accent5" w:themeShade="BF"/>
                          <w:sz w:val="24"/>
                          <w:szCs w:val="24"/>
                        </w:rPr>
                        <w:tab/>
                        <w:t>As of 26.02.2014 Marlow Park Medical Centre began e-prescribing, although a new procedure to the practice this will also be included within our focus.</w:t>
                      </w:r>
                    </w:p>
                    <w:p w14:paraId="5A49474F" w14:textId="77777777" w:rsidR="0059674B" w:rsidRPr="00C4462F" w:rsidRDefault="0059674B" w:rsidP="00B24734">
                      <w:pPr>
                        <w:rPr>
                          <w:rFonts w:ascii="Arial" w:hAnsi="Arial" w:cs="Arial"/>
                          <w:color w:val="2F5496" w:themeColor="accent5" w:themeShade="BF"/>
                          <w:sz w:val="24"/>
                          <w:szCs w:val="24"/>
                        </w:rPr>
                      </w:pPr>
                    </w:p>
                    <w:p w14:paraId="48419217" w14:textId="77777777" w:rsidR="0059674B" w:rsidRPr="00C4462F" w:rsidRDefault="00593FF3" w:rsidP="00B24734">
                      <w:pPr>
                        <w:rPr>
                          <w:rFonts w:ascii="Arial" w:hAnsi="Arial" w:cs="Arial"/>
                          <w:color w:val="2F5496" w:themeColor="accent5" w:themeShade="BF"/>
                          <w:sz w:val="24"/>
                          <w:szCs w:val="24"/>
                        </w:rPr>
                      </w:pPr>
                      <w:r w:rsidRPr="00C4462F">
                        <w:rPr>
                          <w:rFonts w:ascii="Arial" w:hAnsi="Arial" w:cs="Arial"/>
                          <w:color w:val="2F5496" w:themeColor="accent5" w:themeShade="BF"/>
                          <w:sz w:val="24"/>
                          <w:szCs w:val="24"/>
                        </w:rPr>
                        <w:t xml:space="preserve">As can be seen from </w:t>
                      </w:r>
                      <w:r w:rsidR="0059674B" w:rsidRPr="00C4462F">
                        <w:rPr>
                          <w:rFonts w:ascii="Arial" w:hAnsi="Arial" w:cs="Arial"/>
                          <w:color w:val="2F5496" w:themeColor="accent5" w:themeShade="BF"/>
                          <w:sz w:val="24"/>
                          <w:szCs w:val="24"/>
                        </w:rPr>
                        <w:t>this year</w:t>
                      </w:r>
                      <w:r w:rsidRPr="00C4462F">
                        <w:rPr>
                          <w:rFonts w:ascii="Arial" w:hAnsi="Arial" w:cs="Arial"/>
                          <w:color w:val="2F5496" w:themeColor="accent5" w:themeShade="BF"/>
                          <w:sz w:val="24"/>
                          <w:szCs w:val="24"/>
                        </w:rPr>
                        <w:t>’</w:t>
                      </w:r>
                      <w:r w:rsidR="0059674B" w:rsidRPr="00C4462F">
                        <w:rPr>
                          <w:rFonts w:ascii="Arial" w:hAnsi="Arial" w:cs="Arial"/>
                          <w:color w:val="2F5496" w:themeColor="accent5" w:themeShade="BF"/>
                          <w:sz w:val="24"/>
                          <w:szCs w:val="24"/>
                        </w:rPr>
                        <w:t>s results the actions we took for educating patien</w:t>
                      </w:r>
                      <w:r w:rsidRPr="00C4462F">
                        <w:rPr>
                          <w:rFonts w:ascii="Arial" w:hAnsi="Arial" w:cs="Arial"/>
                          <w:color w:val="2F5496" w:themeColor="accent5" w:themeShade="BF"/>
                          <w:sz w:val="24"/>
                          <w:szCs w:val="24"/>
                        </w:rPr>
                        <w:t>ts about our online services have</w:t>
                      </w:r>
                      <w:r w:rsidR="0059674B" w:rsidRPr="00C4462F">
                        <w:rPr>
                          <w:rFonts w:ascii="Arial" w:hAnsi="Arial" w:cs="Arial"/>
                          <w:color w:val="2F5496" w:themeColor="accent5" w:themeShade="BF"/>
                          <w:sz w:val="24"/>
                          <w:szCs w:val="24"/>
                        </w:rPr>
                        <w:t xml:space="preserve"> been successful. 23% have stated they were unaware. These are a huge improvement on last year’s results and a great success</w:t>
                      </w:r>
                      <w:r w:rsidRPr="00C4462F">
                        <w:rPr>
                          <w:rFonts w:ascii="Arial" w:hAnsi="Arial" w:cs="Arial"/>
                          <w:color w:val="2F5496" w:themeColor="accent5" w:themeShade="BF"/>
                          <w:sz w:val="24"/>
                          <w:szCs w:val="24"/>
                        </w:rPr>
                        <w:t xml:space="preserve"> for our Team.</w:t>
                      </w:r>
                    </w:p>
                  </w:txbxContent>
                </v:textbox>
                <w10:anchorlock/>
              </v:shape>
            </w:pict>
          </mc:Fallback>
        </mc:AlternateContent>
      </w:r>
      <w:r w:rsidRPr="002649FE">
        <w:rPr>
          <w:rFonts w:ascii="Arial" w:hAnsi="Arial" w:cs="Arial"/>
          <w:sz w:val="24"/>
          <w:szCs w:val="24"/>
        </w:rPr>
        <w:br w:type="page"/>
      </w:r>
    </w:p>
    <w:p w14:paraId="4BA50E4F" w14:textId="77777777" w:rsidR="00A75AE8" w:rsidRPr="002649FE" w:rsidRDefault="00A75AE8" w:rsidP="00A75AE8">
      <w:pPr>
        <w:pStyle w:val="ListParagraph"/>
        <w:numPr>
          <w:ilvl w:val="0"/>
          <w:numId w:val="2"/>
        </w:numPr>
        <w:tabs>
          <w:tab w:val="left" w:pos="142"/>
        </w:tabs>
        <w:spacing w:line="240" w:lineRule="auto"/>
        <w:ind w:left="0" w:firstLine="0"/>
        <w:rPr>
          <w:rFonts w:ascii="Arial" w:hAnsi="Arial" w:cs="Arial"/>
          <w:sz w:val="24"/>
          <w:szCs w:val="24"/>
        </w:rPr>
      </w:pPr>
      <w:r w:rsidRPr="002649FE">
        <w:rPr>
          <w:rFonts w:ascii="Arial" w:hAnsi="Arial" w:cs="Arial"/>
          <w:sz w:val="24"/>
          <w:szCs w:val="24"/>
        </w:rPr>
        <w:lastRenderedPageBreak/>
        <w:t>PPG Sign Off</w:t>
      </w:r>
    </w:p>
    <w:p w14:paraId="1622B921" w14:textId="77777777" w:rsidR="00A75AE8" w:rsidRPr="002649FE" w:rsidRDefault="00A75AE8" w:rsidP="00A75AE8">
      <w:pPr>
        <w:tabs>
          <w:tab w:val="left" w:pos="142"/>
        </w:tabs>
        <w:rPr>
          <w:rFonts w:ascii="Arial" w:hAnsi="Arial" w:cs="Arial"/>
          <w:b/>
          <w:sz w:val="24"/>
          <w:szCs w:val="24"/>
        </w:rPr>
      </w:pPr>
    </w:p>
    <w:tbl>
      <w:tblPr>
        <w:tblStyle w:val="TableGrid"/>
        <w:tblW w:w="14055" w:type="dxa"/>
        <w:tblInd w:w="250" w:type="dxa"/>
        <w:tblLook w:val="04A0" w:firstRow="1" w:lastRow="0" w:firstColumn="1" w:lastColumn="0" w:noHBand="0" w:noVBand="1"/>
      </w:tblPr>
      <w:tblGrid>
        <w:gridCol w:w="14055"/>
      </w:tblGrid>
      <w:tr w:rsidR="00A75AE8" w:rsidRPr="002649FE" w14:paraId="4919237E" w14:textId="77777777" w:rsidTr="00710067">
        <w:trPr>
          <w:trHeight w:val="1232"/>
        </w:trPr>
        <w:tc>
          <w:tcPr>
            <w:tcW w:w="14055" w:type="dxa"/>
          </w:tcPr>
          <w:p w14:paraId="4D24E4F4" w14:textId="77777777" w:rsidR="00A75AE8" w:rsidRPr="002649FE" w:rsidRDefault="00A75AE8" w:rsidP="00AB72DF">
            <w:pPr>
              <w:pStyle w:val="Default"/>
              <w:tabs>
                <w:tab w:val="left" w:pos="142"/>
              </w:tabs>
              <w:rPr>
                <w:rFonts w:ascii="Arial" w:hAnsi="Arial" w:cs="Arial"/>
                <w:sz w:val="24"/>
              </w:rPr>
            </w:pPr>
          </w:p>
          <w:p w14:paraId="1B7046CD" w14:textId="77777777" w:rsidR="00A75AE8" w:rsidRPr="002649FE" w:rsidRDefault="00BE42D9" w:rsidP="00AB72DF">
            <w:pPr>
              <w:pStyle w:val="Default"/>
              <w:tabs>
                <w:tab w:val="left" w:pos="142"/>
              </w:tabs>
              <w:rPr>
                <w:rFonts w:ascii="Arial" w:hAnsi="Arial" w:cs="Arial"/>
                <w:sz w:val="24"/>
              </w:rPr>
            </w:pPr>
            <w:r>
              <w:rPr>
                <w:rFonts w:ascii="Arial" w:hAnsi="Arial" w:cs="Arial"/>
                <w:sz w:val="24"/>
              </w:rPr>
              <w:t>Report signed off by PPG: YES</w:t>
            </w:r>
          </w:p>
          <w:p w14:paraId="3D58D800" w14:textId="77777777" w:rsidR="00A75AE8" w:rsidRPr="002649FE" w:rsidRDefault="00A75AE8" w:rsidP="00AB72DF">
            <w:pPr>
              <w:pStyle w:val="Default"/>
              <w:tabs>
                <w:tab w:val="left" w:pos="142"/>
              </w:tabs>
              <w:rPr>
                <w:rFonts w:ascii="Arial" w:hAnsi="Arial" w:cs="Arial"/>
                <w:sz w:val="24"/>
              </w:rPr>
            </w:pPr>
          </w:p>
          <w:p w14:paraId="14635451" w14:textId="77777777" w:rsidR="00A75AE8" w:rsidRPr="002649FE" w:rsidRDefault="00A75AE8" w:rsidP="00AB72DF">
            <w:pPr>
              <w:pStyle w:val="Default"/>
              <w:tabs>
                <w:tab w:val="left" w:pos="142"/>
              </w:tabs>
              <w:rPr>
                <w:rFonts w:ascii="Arial" w:hAnsi="Arial" w:cs="Arial"/>
                <w:sz w:val="24"/>
              </w:rPr>
            </w:pPr>
            <w:r w:rsidRPr="002649FE">
              <w:rPr>
                <w:rFonts w:ascii="Arial" w:hAnsi="Arial" w:cs="Arial"/>
                <w:sz w:val="24"/>
              </w:rPr>
              <w:t xml:space="preserve">Date of sign off: </w:t>
            </w:r>
            <w:r w:rsidR="00DA4705">
              <w:rPr>
                <w:rFonts w:ascii="Arial" w:hAnsi="Arial" w:cs="Arial"/>
                <w:sz w:val="24"/>
              </w:rPr>
              <w:t xml:space="preserve">  12.03.2015</w:t>
            </w:r>
          </w:p>
          <w:p w14:paraId="41A65283" w14:textId="77777777" w:rsidR="00A75AE8" w:rsidRPr="002649FE" w:rsidRDefault="00A75AE8" w:rsidP="00AB72DF">
            <w:pPr>
              <w:pStyle w:val="Default"/>
              <w:tabs>
                <w:tab w:val="left" w:pos="142"/>
              </w:tabs>
              <w:rPr>
                <w:rFonts w:ascii="Arial" w:hAnsi="Arial" w:cs="Arial"/>
                <w:sz w:val="24"/>
              </w:rPr>
            </w:pPr>
          </w:p>
          <w:p w14:paraId="24B83014" w14:textId="77777777" w:rsidR="00A75AE8" w:rsidRPr="002649FE" w:rsidRDefault="00A75AE8" w:rsidP="00AB72DF">
            <w:pPr>
              <w:pStyle w:val="Default"/>
              <w:tabs>
                <w:tab w:val="left" w:pos="142"/>
              </w:tabs>
              <w:rPr>
                <w:rFonts w:ascii="Arial" w:hAnsi="Arial" w:cs="Arial"/>
                <w:sz w:val="24"/>
              </w:rPr>
            </w:pPr>
          </w:p>
        </w:tc>
      </w:tr>
      <w:tr w:rsidR="00A75AE8" w:rsidRPr="002649FE" w14:paraId="5D800D2B" w14:textId="77777777" w:rsidTr="00AB72DF">
        <w:trPr>
          <w:trHeight w:val="920"/>
        </w:trPr>
        <w:tc>
          <w:tcPr>
            <w:tcW w:w="14055" w:type="dxa"/>
          </w:tcPr>
          <w:p w14:paraId="64736366" w14:textId="77777777" w:rsidR="00A75AE8" w:rsidRPr="002649FE" w:rsidRDefault="00A75AE8" w:rsidP="00AB72DF">
            <w:pPr>
              <w:pStyle w:val="Default"/>
              <w:tabs>
                <w:tab w:val="left" w:pos="142"/>
              </w:tabs>
              <w:rPr>
                <w:rFonts w:ascii="Arial" w:hAnsi="Arial" w:cs="Arial"/>
                <w:sz w:val="24"/>
              </w:rPr>
            </w:pPr>
          </w:p>
          <w:p w14:paraId="39B93CF6" w14:textId="77777777" w:rsidR="00A75AE8" w:rsidRPr="002649FE" w:rsidRDefault="00A75AE8" w:rsidP="00AB72DF">
            <w:pPr>
              <w:pStyle w:val="Default"/>
              <w:tabs>
                <w:tab w:val="left" w:pos="142"/>
              </w:tabs>
              <w:rPr>
                <w:rFonts w:ascii="Arial" w:hAnsi="Arial" w:cs="Arial"/>
                <w:sz w:val="24"/>
              </w:rPr>
            </w:pPr>
            <w:r w:rsidRPr="002649FE">
              <w:rPr>
                <w:rFonts w:ascii="Arial" w:hAnsi="Arial" w:cs="Arial"/>
                <w:sz w:val="24"/>
              </w:rPr>
              <w:t>How has the practice engaged with the PPG:</w:t>
            </w:r>
          </w:p>
          <w:p w14:paraId="12647B58" w14:textId="77777777" w:rsidR="00A75AE8" w:rsidRPr="002649FE" w:rsidRDefault="00A75AE8" w:rsidP="00AB72DF">
            <w:pPr>
              <w:pStyle w:val="Default"/>
              <w:tabs>
                <w:tab w:val="left" w:pos="142"/>
              </w:tabs>
              <w:rPr>
                <w:rFonts w:ascii="Arial" w:hAnsi="Arial" w:cs="Arial"/>
                <w:sz w:val="24"/>
              </w:rPr>
            </w:pPr>
          </w:p>
          <w:p w14:paraId="33DC8782" w14:textId="77777777" w:rsidR="00A75AE8" w:rsidRDefault="00A75AE8" w:rsidP="00AB72DF">
            <w:pPr>
              <w:pStyle w:val="Default"/>
              <w:tabs>
                <w:tab w:val="left" w:pos="142"/>
              </w:tabs>
              <w:rPr>
                <w:rFonts w:ascii="Arial" w:hAnsi="Arial" w:cs="Arial"/>
                <w:sz w:val="24"/>
              </w:rPr>
            </w:pPr>
            <w:r w:rsidRPr="002649FE">
              <w:rPr>
                <w:rFonts w:ascii="Arial" w:hAnsi="Arial" w:cs="Arial"/>
                <w:sz w:val="24"/>
              </w:rPr>
              <w:t>How has the practice made efforts to engage with seldom heard groups in the practice population?</w:t>
            </w:r>
          </w:p>
          <w:p w14:paraId="2E4743F8" w14:textId="77777777" w:rsidR="00C4462F" w:rsidRDefault="00C4462F" w:rsidP="00AB72DF">
            <w:pPr>
              <w:pStyle w:val="Default"/>
              <w:tabs>
                <w:tab w:val="left" w:pos="142"/>
              </w:tabs>
              <w:rPr>
                <w:rFonts w:ascii="Arial" w:hAnsi="Arial" w:cs="Arial"/>
                <w:sz w:val="24"/>
              </w:rPr>
            </w:pPr>
          </w:p>
          <w:p w14:paraId="7F074E57" w14:textId="77777777" w:rsidR="00127233" w:rsidRPr="00710067" w:rsidRDefault="0059674B" w:rsidP="00C4462F">
            <w:pPr>
              <w:pStyle w:val="Default"/>
              <w:numPr>
                <w:ilvl w:val="0"/>
                <w:numId w:val="9"/>
              </w:numPr>
              <w:tabs>
                <w:tab w:val="left" w:pos="142"/>
              </w:tabs>
              <w:rPr>
                <w:rFonts w:ascii="Arial" w:hAnsi="Arial" w:cs="Arial"/>
                <w:color w:val="2F5496" w:themeColor="accent5" w:themeShade="BF"/>
                <w:sz w:val="24"/>
              </w:rPr>
            </w:pPr>
            <w:r w:rsidRPr="00710067">
              <w:rPr>
                <w:rFonts w:ascii="Arial" w:hAnsi="Arial" w:cs="Arial"/>
                <w:color w:val="2F5496" w:themeColor="accent5" w:themeShade="BF"/>
                <w:sz w:val="24"/>
              </w:rPr>
              <w:t>Marlow</w:t>
            </w:r>
            <w:r w:rsidR="00593FF3" w:rsidRPr="00710067">
              <w:rPr>
                <w:rFonts w:ascii="Arial" w:hAnsi="Arial" w:cs="Arial"/>
                <w:color w:val="2F5496" w:themeColor="accent5" w:themeShade="BF"/>
                <w:sz w:val="24"/>
              </w:rPr>
              <w:t>e</w:t>
            </w:r>
            <w:r w:rsidRPr="00710067">
              <w:rPr>
                <w:rFonts w:ascii="Arial" w:hAnsi="Arial" w:cs="Arial"/>
                <w:color w:val="2F5496" w:themeColor="accent5" w:themeShade="BF"/>
                <w:sz w:val="24"/>
              </w:rPr>
              <w:t xml:space="preserve"> Park Medical Centre continually actively recruit</w:t>
            </w:r>
            <w:r w:rsidR="00593FF3" w:rsidRPr="00710067">
              <w:rPr>
                <w:rFonts w:ascii="Arial" w:hAnsi="Arial" w:cs="Arial"/>
                <w:color w:val="2F5496" w:themeColor="accent5" w:themeShade="BF"/>
                <w:sz w:val="24"/>
              </w:rPr>
              <w:t>ed</w:t>
            </w:r>
            <w:r w:rsidRPr="00710067">
              <w:rPr>
                <w:rFonts w:ascii="Arial" w:hAnsi="Arial" w:cs="Arial"/>
                <w:color w:val="2F5496" w:themeColor="accent5" w:themeShade="BF"/>
                <w:sz w:val="24"/>
              </w:rPr>
              <w:t xml:space="preserve"> for the PPG all year around and </w:t>
            </w:r>
            <w:r w:rsidR="00710067" w:rsidRPr="00710067">
              <w:rPr>
                <w:rFonts w:ascii="Arial" w:hAnsi="Arial" w:cs="Arial"/>
                <w:color w:val="2F5496" w:themeColor="accent5" w:themeShade="BF"/>
                <w:sz w:val="24"/>
              </w:rPr>
              <w:t>is</w:t>
            </w:r>
            <w:r w:rsidRPr="00710067">
              <w:rPr>
                <w:rFonts w:ascii="Arial" w:hAnsi="Arial" w:cs="Arial"/>
                <w:color w:val="2F5496" w:themeColor="accent5" w:themeShade="BF"/>
                <w:sz w:val="24"/>
              </w:rPr>
              <w:t xml:space="preserve"> inclusive to all demographics. We have tried to get involvement from under-represented areas by individual invite</w:t>
            </w:r>
            <w:r w:rsidR="00593FF3" w:rsidRPr="00710067">
              <w:rPr>
                <w:rFonts w:ascii="Arial" w:hAnsi="Arial" w:cs="Arial"/>
                <w:color w:val="2F5496" w:themeColor="accent5" w:themeShade="BF"/>
                <w:sz w:val="24"/>
              </w:rPr>
              <w:t>s</w:t>
            </w:r>
            <w:r w:rsidRPr="00710067">
              <w:rPr>
                <w:rFonts w:ascii="Arial" w:hAnsi="Arial" w:cs="Arial"/>
                <w:color w:val="2F5496" w:themeColor="accent5" w:themeShade="BF"/>
                <w:sz w:val="24"/>
              </w:rPr>
              <w:t xml:space="preserve"> and also offer an online participation for those that cannot attend</w:t>
            </w:r>
            <w:r w:rsidR="00593FF3" w:rsidRPr="00710067">
              <w:rPr>
                <w:rFonts w:ascii="Arial" w:hAnsi="Arial" w:cs="Arial"/>
                <w:color w:val="2F5496" w:themeColor="accent5" w:themeShade="BF"/>
                <w:sz w:val="24"/>
              </w:rPr>
              <w:t xml:space="preserve">. There are no identified   </w:t>
            </w:r>
            <w:r w:rsidR="00710067" w:rsidRPr="00710067">
              <w:rPr>
                <w:rFonts w:ascii="Arial" w:hAnsi="Arial" w:cs="Arial"/>
                <w:color w:val="2F5496" w:themeColor="accent5" w:themeShade="BF"/>
                <w:sz w:val="24"/>
              </w:rPr>
              <w:t>‘seldom heard’</w:t>
            </w:r>
            <w:r w:rsidR="00593FF3" w:rsidRPr="00710067">
              <w:rPr>
                <w:rFonts w:ascii="Arial" w:hAnsi="Arial" w:cs="Arial"/>
                <w:color w:val="2F5496" w:themeColor="accent5" w:themeShade="BF"/>
                <w:sz w:val="24"/>
              </w:rPr>
              <w:t xml:space="preserve"> groups as participation and feedback has been continuous.</w:t>
            </w:r>
          </w:p>
          <w:p w14:paraId="56556A39" w14:textId="77777777" w:rsidR="0059674B" w:rsidRPr="002649FE" w:rsidRDefault="0059674B" w:rsidP="00AB72DF">
            <w:pPr>
              <w:pStyle w:val="Default"/>
              <w:tabs>
                <w:tab w:val="left" w:pos="142"/>
              </w:tabs>
              <w:rPr>
                <w:rFonts w:ascii="Arial" w:hAnsi="Arial" w:cs="Arial"/>
                <w:sz w:val="24"/>
              </w:rPr>
            </w:pPr>
          </w:p>
          <w:p w14:paraId="25D8E80C" w14:textId="77777777" w:rsidR="00A75AE8" w:rsidRDefault="00A75AE8" w:rsidP="00AB72DF">
            <w:pPr>
              <w:pStyle w:val="Default"/>
              <w:tabs>
                <w:tab w:val="left" w:pos="142"/>
              </w:tabs>
              <w:rPr>
                <w:rFonts w:ascii="Arial" w:hAnsi="Arial" w:cs="Arial"/>
                <w:sz w:val="24"/>
              </w:rPr>
            </w:pPr>
            <w:r w:rsidRPr="002649FE">
              <w:rPr>
                <w:rFonts w:ascii="Arial" w:hAnsi="Arial" w:cs="Arial"/>
                <w:sz w:val="24"/>
              </w:rPr>
              <w:t>Has the practice received patient and carer feedback from a variety of sources?</w:t>
            </w:r>
          </w:p>
          <w:p w14:paraId="0D4AD7F3" w14:textId="77777777" w:rsidR="00710067" w:rsidRDefault="00710067" w:rsidP="00AB72DF">
            <w:pPr>
              <w:pStyle w:val="Default"/>
              <w:tabs>
                <w:tab w:val="left" w:pos="142"/>
              </w:tabs>
              <w:rPr>
                <w:rFonts w:ascii="Arial" w:hAnsi="Arial" w:cs="Arial"/>
                <w:sz w:val="24"/>
              </w:rPr>
            </w:pPr>
          </w:p>
          <w:p w14:paraId="0B4B329D" w14:textId="77777777" w:rsidR="00127233" w:rsidRPr="00710067" w:rsidRDefault="00593FF3" w:rsidP="00710067">
            <w:pPr>
              <w:pStyle w:val="Default"/>
              <w:numPr>
                <w:ilvl w:val="0"/>
                <w:numId w:val="9"/>
              </w:numPr>
              <w:tabs>
                <w:tab w:val="left" w:pos="142"/>
              </w:tabs>
              <w:rPr>
                <w:rFonts w:ascii="Arial" w:hAnsi="Arial" w:cs="Arial"/>
                <w:color w:val="2F5496" w:themeColor="accent5" w:themeShade="BF"/>
                <w:sz w:val="24"/>
              </w:rPr>
            </w:pPr>
            <w:r w:rsidRPr="00710067">
              <w:rPr>
                <w:rFonts w:ascii="Arial" w:hAnsi="Arial" w:cs="Arial"/>
                <w:color w:val="2F5496" w:themeColor="accent5" w:themeShade="BF"/>
                <w:sz w:val="24"/>
              </w:rPr>
              <w:t>Yes, feedback has been received and always been welcome. Sources used were</w:t>
            </w:r>
            <w:r w:rsidR="0059674B" w:rsidRPr="00710067">
              <w:rPr>
                <w:rFonts w:ascii="Arial" w:hAnsi="Arial" w:cs="Arial"/>
                <w:color w:val="2F5496" w:themeColor="accent5" w:themeShade="BF"/>
                <w:sz w:val="24"/>
              </w:rPr>
              <w:t xml:space="preserve"> PPG survey, comments box, </w:t>
            </w:r>
            <w:r w:rsidRPr="00710067">
              <w:rPr>
                <w:rFonts w:ascii="Arial" w:hAnsi="Arial" w:cs="Arial"/>
                <w:color w:val="2F5496" w:themeColor="accent5" w:themeShade="BF"/>
                <w:sz w:val="24"/>
              </w:rPr>
              <w:t>and online</w:t>
            </w:r>
            <w:r w:rsidR="0059674B" w:rsidRPr="00710067">
              <w:rPr>
                <w:rFonts w:ascii="Arial" w:hAnsi="Arial" w:cs="Arial"/>
                <w:color w:val="2F5496" w:themeColor="accent5" w:themeShade="BF"/>
                <w:sz w:val="24"/>
              </w:rPr>
              <w:t xml:space="preserve"> feedback.</w:t>
            </w:r>
          </w:p>
          <w:p w14:paraId="5EE16063" w14:textId="77777777" w:rsidR="0059674B" w:rsidRDefault="0059674B" w:rsidP="00AB72DF">
            <w:pPr>
              <w:pStyle w:val="Default"/>
              <w:tabs>
                <w:tab w:val="left" w:pos="142"/>
              </w:tabs>
              <w:rPr>
                <w:rFonts w:ascii="Arial" w:hAnsi="Arial" w:cs="Arial"/>
                <w:sz w:val="24"/>
              </w:rPr>
            </w:pPr>
          </w:p>
          <w:p w14:paraId="073BAE61" w14:textId="77777777" w:rsidR="00A75AE8" w:rsidRDefault="00A75AE8" w:rsidP="00AB72DF">
            <w:pPr>
              <w:pStyle w:val="Default"/>
              <w:tabs>
                <w:tab w:val="left" w:pos="142"/>
              </w:tabs>
              <w:rPr>
                <w:rFonts w:ascii="Arial" w:hAnsi="Arial" w:cs="Arial"/>
                <w:sz w:val="24"/>
              </w:rPr>
            </w:pPr>
            <w:r w:rsidRPr="002649FE">
              <w:rPr>
                <w:rFonts w:ascii="Arial" w:hAnsi="Arial" w:cs="Arial"/>
                <w:sz w:val="24"/>
              </w:rPr>
              <w:t>Was the PPG involved in the agreement of priority areas and the resulting action plan?</w:t>
            </w:r>
          </w:p>
          <w:p w14:paraId="179D6EBF" w14:textId="77777777" w:rsidR="00710067" w:rsidRDefault="00710067" w:rsidP="00AB72DF">
            <w:pPr>
              <w:pStyle w:val="Default"/>
              <w:tabs>
                <w:tab w:val="left" w:pos="142"/>
              </w:tabs>
              <w:rPr>
                <w:rFonts w:ascii="Arial" w:hAnsi="Arial" w:cs="Arial"/>
                <w:sz w:val="24"/>
              </w:rPr>
            </w:pPr>
          </w:p>
          <w:p w14:paraId="0DAE4F03" w14:textId="77777777" w:rsidR="0059674B" w:rsidRPr="00710067" w:rsidRDefault="0059674B" w:rsidP="00710067">
            <w:pPr>
              <w:pStyle w:val="Default"/>
              <w:numPr>
                <w:ilvl w:val="0"/>
                <w:numId w:val="9"/>
              </w:numPr>
              <w:tabs>
                <w:tab w:val="left" w:pos="142"/>
              </w:tabs>
              <w:rPr>
                <w:rFonts w:ascii="Arial" w:hAnsi="Arial" w:cs="Arial"/>
                <w:color w:val="2F5496" w:themeColor="accent5" w:themeShade="BF"/>
                <w:sz w:val="24"/>
              </w:rPr>
            </w:pPr>
            <w:r w:rsidRPr="00710067">
              <w:rPr>
                <w:rFonts w:ascii="Arial" w:hAnsi="Arial" w:cs="Arial"/>
                <w:color w:val="2F5496" w:themeColor="accent5" w:themeShade="BF"/>
                <w:sz w:val="24"/>
              </w:rPr>
              <w:t>Marlow</w:t>
            </w:r>
            <w:r w:rsidR="00593FF3" w:rsidRPr="00710067">
              <w:rPr>
                <w:rFonts w:ascii="Arial" w:hAnsi="Arial" w:cs="Arial"/>
                <w:color w:val="2F5496" w:themeColor="accent5" w:themeShade="BF"/>
                <w:sz w:val="24"/>
              </w:rPr>
              <w:t>e</w:t>
            </w:r>
            <w:r w:rsidRPr="00710067">
              <w:rPr>
                <w:rFonts w:ascii="Arial" w:hAnsi="Arial" w:cs="Arial"/>
                <w:color w:val="2F5496" w:themeColor="accent5" w:themeShade="BF"/>
                <w:sz w:val="24"/>
              </w:rPr>
              <w:t xml:space="preserve"> Park Medical Centre PPG </w:t>
            </w:r>
            <w:r w:rsidR="00DA4705" w:rsidRPr="00710067">
              <w:rPr>
                <w:rFonts w:ascii="Arial" w:hAnsi="Arial" w:cs="Arial"/>
                <w:color w:val="2F5496" w:themeColor="accent5" w:themeShade="BF"/>
                <w:sz w:val="24"/>
              </w:rPr>
              <w:t>was</w:t>
            </w:r>
            <w:r w:rsidRPr="00710067">
              <w:rPr>
                <w:rFonts w:ascii="Arial" w:hAnsi="Arial" w:cs="Arial"/>
                <w:color w:val="2F5496" w:themeColor="accent5" w:themeShade="BF"/>
                <w:sz w:val="24"/>
              </w:rPr>
              <w:t xml:space="preserve"> actively involved when analysing the survey and </w:t>
            </w:r>
            <w:r w:rsidR="00DA4705" w:rsidRPr="00710067">
              <w:rPr>
                <w:rFonts w:ascii="Arial" w:hAnsi="Arial" w:cs="Arial"/>
                <w:color w:val="2F5496" w:themeColor="accent5" w:themeShade="BF"/>
                <w:sz w:val="24"/>
              </w:rPr>
              <w:t xml:space="preserve">prioritising areas of concern. Also helped hand in hand </w:t>
            </w:r>
            <w:r w:rsidRPr="00710067">
              <w:rPr>
                <w:rFonts w:ascii="Arial" w:hAnsi="Arial" w:cs="Arial"/>
                <w:color w:val="2F5496" w:themeColor="accent5" w:themeShade="BF"/>
                <w:sz w:val="24"/>
              </w:rPr>
              <w:t>creating a</w:t>
            </w:r>
            <w:r w:rsidR="00DA4705" w:rsidRPr="00710067">
              <w:rPr>
                <w:rFonts w:ascii="Arial" w:hAnsi="Arial" w:cs="Arial"/>
                <w:color w:val="2F5496" w:themeColor="accent5" w:themeShade="BF"/>
                <w:sz w:val="24"/>
              </w:rPr>
              <w:t xml:space="preserve"> realistic and appropriate action plan.</w:t>
            </w:r>
          </w:p>
          <w:p w14:paraId="7319CD59" w14:textId="77777777" w:rsidR="00593FF3" w:rsidRDefault="00593FF3" w:rsidP="00710067">
            <w:pPr>
              <w:pStyle w:val="Default"/>
              <w:tabs>
                <w:tab w:val="left" w:pos="142"/>
              </w:tabs>
              <w:ind w:left="720"/>
              <w:rPr>
                <w:rFonts w:ascii="Arial" w:hAnsi="Arial" w:cs="Arial"/>
                <w:sz w:val="24"/>
              </w:rPr>
            </w:pPr>
            <w:r w:rsidRPr="00710067">
              <w:rPr>
                <w:rFonts w:ascii="Arial" w:hAnsi="Arial" w:cs="Arial"/>
                <w:color w:val="2F5496" w:themeColor="accent5" w:themeShade="BF"/>
                <w:sz w:val="24"/>
              </w:rPr>
              <w:t>Priority areas included discussion regarding Practice attempt to close list due to underfunding and inability to cope with list size which put patients at risk. However, since NHSE declined permission to close list, the Practice has taken measures to take patients only from old boundary area. This was appreciated by the PPG as it meant a lot to keep up the good standard of care that is being provided</w:t>
            </w:r>
            <w:r>
              <w:rPr>
                <w:rFonts w:ascii="Arial" w:hAnsi="Arial" w:cs="Arial"/>
                <w:sz w:val="24"/>
              </w:rPr>
              <w:t>.</w:t>
            </w:r>
          </w:p>
          <w:p w14:paraId="3FE7D66E" w14:textId="77777777" w:rsidR="00593FF3" w:rsidRDefault="00593FF3" w:rsidP="00AB72DF">
            <w:pPr>
              <w:pStyle w:val="Default"/>
              <w:tabs>
                <w:tab w:val="left" w:pos="142"/>
              </w:tabs>
              <w:rPr>
                <w:rFonts w:ascii="Arial" w:hAnsi="Arial" w:cs="Arial"/>
                <w:sz w:val="24"/>
              </w:rPr>
            </w:pPr>
          </w:p>
          <w:p w14:paraId="3C1A009E" w14:textId="77777777" w:rsidR="00593FF3" w:rsidRPr="00710067" w:rsidRDefault="00593FF3" w:rsidP="00710067">
            <w:pPr>
              <w:pStyle w:val="Default"/>
              <w:numPr>
                <w:ilvl w:val="0"/>
                <w:numId w:val="9"/>
              </w:numPr>
              <w:tabs>
                <w:tab w:val="left" w:pos="142"/>
              </w:tabs>
              <w:rPr>
                <w:rFonts w:ascii="Arial" w:hAnsi="Arial" w:cs="Arial"/>
                <w:color w:val="2F5496" w:themeColor="accent5" w:themeShade="BF"/>
                <w:sz w:val="24"/>
              </w:rPr>
            </w:pPr>
            <w:r w:rsidRPr="00710067">
              <w:rPr>
                <w:rFonts w:ascii="Arial" w:hAnsi="Arial" w:cs="Arial"/>
                <w:color w:val="2F5496" w:themeColor="accent5" w:themeShade="BF"/>
                <w:sz w:val="24"/>
              </w:rPr>
              <w:lastRenderedPageBreak/>
              <w:t>Patients were made aware of the fact that Marlowe Park Medical Centre was paid, according to recent data published by the government, only £91.68 per patient and this was for patient car and inclusive of rent reimbursements and doctor and staff salaries, overheads etc which was one of the lowest in England.</w:t>
            </w:r>
          </w:p>
          <w:p w14:paraId="4C969240" w14:textId="77777777" w:rsidR="00593FF3" w:rsidRPr="00710067" w:rsidRDefault="00593FF3" w:rsidP="00710067">
            <w:pPr>
              <w:pStyle w:val="Default"/>
              <w:tabs>
                <w:tab w:val="left" w:pos="142"/>
              </w:tabs>
              <w:ind w:left="720"/>
              <w:rPr>
                <w:rFonts w:ascii="Arial" w:hAnsi="Arial" w:cs="Arial"/>
                <w:color w:val="2F5496" w:themeColor="accent5" w:themeShade="BF"/>
                <w:sz w:val="24"/>
              </w:rPr>
            </w:pPr>
            <w:r w:rsidRPr="00710067">
              <w:rPr>
                <w:rFonts w:ascii="Arial" w:hAnsi="Arial" w:cs="Arial"/>
                <w:color w:val="2F5496" w:themeColor="accent5" w:themeShade="BF"/>
                <w:sz w:val="24"/>
              </w:rPr>
              <w:t>Average payments made to Practices in England, as per data published, were to the tune of £136 per patient while Medway Practices on average received around £116 per patient.</w:t>
            </w:r>
          </w:p>
          <w:p w14:paraId="47758DD2" w14:textId="77777777" w:rsidR="00127233" w:rsidRPr="00710067" w:rsidRDefault="00127233" w:rsidP="00AB72DF">
            <w:pPr>
              <w:pStyle w:val="Default"/>
              <w:tabs>
                <w:tab w:val="left" w:pos="142"/>
              </w:tabs>
              <w:rPr>
                <w:rFonts w:ascii="Arial" w:hAnsi="Arial" w:cs="Arial"/>
                <w:color w:val="2F5496" w:themeColor="accent5" w:themeShade="BF"/>
                <w:sz w:val="24"/>
              </w:rPr>
            </w:pPr>
          </w:p>
          <w:p w14:paraId="03CE92B3" w14:textId="77777777" w:rsidR="00A75AE8" w:rsidRDefault="00A75AE8" w:rsidP="00AB72DF">
            <w:pPr>
              <w:pStyle w:val="Default"/>
              <w:tabs>
                <w:tab w:val="left" w:pos="142"/>
              </w:tabs>
              <w:rPr>
                <w:rFonts w:ascii="Arial" w:hAnsi="Arial" w:cs="Arial"/>
                <w:color w:val="000000" w:themeColor="text1"/>
                <w:sz w:val="24"/>
              </w:rPr>
            </w:pPr>
            <w:r w:rsidRPr="00DA4705">
              <w:rPr>
                <w:rFonts w:ascii="Arial" w:hAnsi="Arial" w:cs="Arial"/>
                <w:color w:val="000000" w:themeColor="text1"/>
                <w:sz w:val="24"/>
              </w:rPr>
              <w:t>How has the service offered to patients and carers improved as a result of the implementation of the action plan?</w:t>
            </w:r>
          </w:p>
          <w:p w14:paraId="26DE959A" w14:textId="77777777" w:rsidR="00710067" w:rsidRPr="00DA4705" w:rsidRDefault="00710067" w:rsidP="00AB72DF">
            <w:pPr>
              <w:pStyle w:val="Default"/>
              <w:tabs>
                <w:tab w:val="left" w:pos="142"/>
              </w:tabs>
              <w:rPr>
                <w:rFonts w:ascii="Arial" w:hAnsi="Arial" w:cs="Arial"/>
                <w:color w:val="000000" w:themeColor="text1"/>
                <w:sz w:val="24"/>
              </w:rPr>
            </w:pPr>
          </w:p>
          <w:p w14:paraId="441DEDBE" w14:textId="77777777" w:rsidR="0059674B" w:rsidRPr="00710067" w:rsidRDefault="00DA4705" w:rsidP="00710067">
            <w:pPr>
              <w:pStyle w:val="Default"/>
              <w:numPr>
                <w:ilvl w:val="0"/>
                <w:numId w:val="9"/>
              </w:numPr>
              <w:tabs>
                <w:tab w:val="left" w:pos="142"/>
              </w:tabs>
              <w:rPr>
                <w:rFonts w:ascii="Arial" w:hAnsi="Arial" w:cs="Arial"/>
                <w:color w:val="2F5496" w:themeColor="accent5" w:themeShade="BF"/>
                <w:sz w:val="24"/>
              </w:rPr>
            </w:pPr>
            <w:r w:rsidRPr="00710067">
              <w:rPr>
                <w:rFonts w:ascii="Arial" w:hAnsi="Arial" w:cs="Arial"/>
                <w:color w:val="2F5496" w:themeColor="accent5" w:themeShade="BF"/>
                <w:sz w:val="24"/>
              </w:rPr>
              <w:t xml:space="preserve">Results indicate that patient </w:t>
            </w:r>
            <w:r w:rsidR="0059674B" w:rsidRPr="00710067">
              <w:rPr>
                <w:rFonts w:ascii="Arial" w:hAnsi="Arial" w:cs="Arial"/>
                <w:color w:val="2F5496" w:themeColor="accent5" w:themeShade="BF"/>
                <w:sz w:val="24"/>
              </w:rPr>
              <w:t xml:space="preserve">satisfaction is </w:t>
            </w:r>
            <w:r w:rsidRPr="00710067">
              <w:rPr>
                <w:rFonts w:ascii="Arial" w:hAnsi="Arial" w:cs="Arial"/>
                <w:color w:val="2F5496" w:themeColor="accent5" w:themeShade="BF"/>
                <w:sz w:val="24"/>
              </w:rPr>
              <w:t>increasing</w:t>
            </w:r>
            <w:r w:rsidR="0059674B" w:rsidRPr="00710067">
              <w:rPr>
                <w:rFonts w:ascii="Arial" w:hAnsi="Arial" w:cs="Arial"/>
                <w:color w:val="2F5496" w:themeColor="accent5" w:themeShade="BF"/>
                <w:sz w:val="24"/>
              </w:rPr>
              <w:t>. Our survey r</w:t>
            </w:r>
            <w:r w:rsidRPr="00710067">
              <w:rPr>
                <w:rFonts w:ascii="Arial" w:hAnsi="Arial" w:cs="Arial"/>
                <w:color w:val="2F5496" w:themeColor="accent5" w:themeShade="BF"/>
                <w:sz w:val="24"/>
              </w:rPr>
              <w:t>esults show that our face to face services from reception to doctor are continually growing strong</w:t>
            </w:r>
            <w:r w:rsidR="0059674B" w:rsidRPr="00710067">
              <w:rPr>
                <w:rFonts w:ascii="Arial" w:hAnsi="Arial" w:cs="Arial"/>
                <w:color w:val="2F5496" w:themeColor="accent5" w:themeShade="BF"/>
                <w:sz w:val="24"/>
              </w:rPr>
              <w:t>, impacting on our patient’s overall experience at the surgery.</w:t>
            </w:r>
            <w:r w:rsidRPr="00710067">
              <w:rPr>
                <w:rFonts w:ascii="Arial" w:hAnsi="Arial" w:cs="Arial"/>
                <w:color w:val="2F5496" w:themeColor="accent5" w:themeShade="BF"/>
                <w:sz w:val="24"/>
              </w:rPr>
              <w:t xml:space="preserve"> Also that the increased awareness of the website and its services will help the practice as a whole give the best service possible.</w:t>
            </w:r>
          </w:p>
          <w:p w14:paraId="4B365FB9" w14:textId="77777777" w:rsidR="0059674B" w:rsidRPr="00127233" w:rsidRDefault="0059674B" w:rsidP="0059674B">
            <w:pPr>
              <w:pStyle w:val="Default"/>
              <w:tabs>
                <w:tab w:val="left" w:pos="142"/>
              </w:tabs>
              <w:rPr>
                <w:rFonts w:ascii="Arial" w:hAnsi="Arial" w:cs="Arial"/>
                <w:color w:val="4472C4"/>
                <w:sz w:val="24"/>
              </w:rPr>
            </w:pPr>
          </w:p>
          <w:p w14:paraId="000323E9" w14:textId="77777777" w:rsidR="00A75AE8" w:rsidRDefault="00A75AE8" w:rsidP="00AB72DF">
            <w:pPr>
              <w:pStyle w:val="Default"/>
              <w:tabs>
                <w:tab w:val="left" w:pos="142"/>
              </w:tabs>
              <w:rPr>
                <w:rFonts w:ascii="Arial" w:hAnsi="Arial" w:cs="Arial"/>
                <w:sz w:val="24"/>
              </w:rPr>
            </w:pPr>
            <w:r w:rsidRPr="002649FE">
              <w:rPr>
                <w:rFonts w:ascii="Arial" w:hAnsi="Arial" w:cs="Arial"/>
                <w:sz w:val="24"/>
              </w:rPr>
              <w:t>Do you have any other comments about the PPG or practice in relation to this area of work?</w:t>
            </w:r>
          </w:p>
          <w:p w14:paraId="1385641C" w14:textId="77777777" w:rsidR="00710067" w:rsidRPr="002649FE" w:rsidRDefault="00710067" w:rsidP="00AB72DF">
            <w:pPr>
              <w:pStyle w:val="Default"/>
              <w:tabs>
                <w:tab w:val="left" w:pos="142"/>
              </w:tabs>
              <w:rPr>
                <w:rFonts w:ascii="Arial" w:hAnsi="Arial" w:cs="Arial"/>
                <w:sz w:val="24"/>
              </w:rPr>
            </w:pPr>
          </w:p>
          <w:p w14:paraId="7F5E3E11" w14:textId="77777777" w:rsidR="00A75AE8" w:rsidRPr="002649FE" w:rsidRDefault="0059674B" w:rsidP="00710067">
            <w:pPr>
              <w:pStyle w:val="Default"/>
              <w:numPr>
                <w:ilvl w:val="0"/>
                <w:numId w:val="9"/>
              </w:numPr>
              <w:tabs>
                <w:tab w:val="left" w:pos="142"/>
              </w:tabs>
              <w:rPr>
                <w:rFonts w:ascii="Arial" w:hAnsi="Arial" w:cs="Arial"/>
                <w:sz w:val="24"/>
              </w:rPr>
            </w:pPr>
            <w:r w:rsidRPr="00710067">
              <w:rPr>
                <w:rFonts w:ascii="Arial" w:hAnsi="Arial" w:cs="Arial"/>
                <w:color w:val="2F5496" w:themeColor="accent5" w:themeShade="BF"/>
                <w:sz w:val="24"/>
              </w:rPr>
              <w:t>No</w:t>
            </w:r>
          </w:p>
        </w:tc>
      </w:tr>
    </w:tbl>
    <w:p w14:paraId="14861DF0" w14:textId="77777777" w:rsidR="00A64080" w:rsidRPr="002649FE" w:rsidRDefault="00A64080">
      <w:pPr>
        <w:rPr>
          <w:rFonts w:ascii="Arial" w:hAnsi="Arial" w:cs="Arial"/>
        </w:rPr>
      </w:pPr>
    </w:p>
    <w:sectPr w:rsidR="00A64080" w:rsidRPr="002649FE" w:rsidSect="00A75AE8">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utiger LT">
    <w:altName w:val="Cambri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CB7B62"/>
    <w:multiLevelType w:val="hybridMultilevel"/>
    <w:tmpl w:val="1AA0F1D4"/>
    <w:lvl w:ilvl="0" w:tplc="41E2D550">
      <w:numFmt w:val="bullet"/>
      <w:lvlText w:val="•"/>
      <w:lvlJc w:val="left"/>
      <w:pPr>
        <w:ind w:left="720" w:hanging="360"/>
      </w:pPr>
      <w:rPr>
        <w:rFonts w:ascii="Arial" w:eastAsia="Times New Roman"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A90A7D"/>
    <w:multiLevelType w:val="hybridMultilevel"/>
    <w:tmpl w:val="BE569CC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F381688"/>
    <w:multiLevelType w:val="hybridMultilevel"/>
    <w:tmpl w:val="5B60E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BD5FE3"/>
    <w:multiLevelType w:val="hybridMultilevel"/>
    <w:tmpl w:val="911C8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11752C"/>
    <w:multiLevelType w:val="hybridMultilevel"/>
    <w:tmpl w:val="E0329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A377BB"/>
    <w:multiLevelType w:val="hybridMultilevel"/>
    <w:tmpl w:val="4942C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DD26DB"/>
    <w:multiLevelType w:val="hybridMultilevel"/>
    <w:tmpl w:val="80E66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155908"/>
    <w:multiLevelType w:val="hybridMultilevel"/>
    <w:tmpl w:val="DC1E1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FD1124"/>
    <w:multiLevelType w:val="hybridMultilevel"/>
    <w:tmpl w:val="3B92D61A"/>
    <w:lvl w:ilvl="0" w:tplc="3C7A695E">
      <w:start w:val="1"/>
      <w:numFmt w:val="lowerRoman"/>
      <w:pStyle w:val="NumberedContent"/>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1"/>
  </w:num>
  <w:num w:numId="3">
    <w:abstractNumId w:val="5"/>
  </w:num>
  <w:num w:numId="4">
    <w:abstractNumId w:val="0"/>
  </w:num>
  <w:num w:numId="5">
    <w:abstractNumId w:val="3"/>
  </w:num>
  <w:num w:numId="6">
    <w:abstractNumId w:val="7"/>
  </w:num>
  <w:num w:numId="7">
    <w:abstractNumId w:val="6"/>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5AE8"/>
    <w:rsid w:val="00011936"/>
    <w:rsid w:val="00045E57"/>
    <w:rsid w:val="00057C9D"/>
    <w:rsid w:val="00123BCD"/>
    <w:rsid w:val="00127233"/>
    <w:rsid w:val="00155F60"/>
    <w:rsid w:val="001975A0"/>
    <w:rsid w:val="002649FE"/>
    <w:rsid w:val="003107B6"/>
    <w:rsid w:val="003E33D7"/>
    <w:rsid w:val="005521B2"/>
    <w:rsid w:val="00593FF3"/>
    <w:rsid w:val="0059674B"/>
    <w:rsid w:val="005D4AF8"/>
    <w:rsid w:val="006F30DC"/>
    <w:rsid w:val="00707FAB"/>
    <w:rsid w:val="00710067"/>
    <w:rsid w:val="00750D49"/>
    <w:rsid w:val="007566C2"/>
    <w:rsid w:val="007962E8"/>
    <w:rsid w:val="007E7356"/>
    <w:rsid w:val="00811A59"/>
    <w:rsid w:val="00814C5F"/>
    <w:rsid w:val="00886F57"/>
    <w:rsid w:val="00891FCA"/>
    <w:rsid w:val="00902C10"/>
    <w:rsid w:val="00945125"/>
    <w:rsid w:val="0095050B"/>
    <w:rsid w:val="0095128F"/>
    <w:rsid w:val="00971C77"/>
    <w:rsid w:val="00992E43"/>
    <w:rsid w:val="009D029E"/>
    <w:rsid w:val="009F0703"/>
    <w:rsid w:val="00A00233"/>
    <w:rsid w:val="00A35C58"/>
    <w:rsid w:val="00A64080"/>
    <w:rsid w:val="00A75AE8"/>
    <w:rsid w:val="00A77D91"/>
    <w:rsid w:val="00A82A24"/>
    <w:rsid w:val="00AA6407"/>
    <w:rsid w:val="00AB00E9"/>
    <w:rsid w:val="00AB72DF"/>
    <w:rsid w:val="00AC2AAC"/>
    <w:rsid w:val="00B1116F"/>
    <w:rsid w:val="00B24734"/>
    <w:rsid w:val="00BD3AD0"/>
    <w:rsid w:val="00BE42D9"/>
    <w:rsid w:val="00C4462F"/>
    <w:rsid w:val="00CE5B1C"/>
    <w:rsid w:val="00D5376A"/>
    <w:rsid w:val="00D53BF4"/>
    <w:rsid w:val="00DA4705"/>
    <w:rsid w:val="00DD674D"/>
    <w:rsid w:val="00E2539A"/>
    <w:rsid w:val="00E479EA"/>
    <w:rsid w:val="00EA6144"/>
    <w:rsid w:val="00F47B2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DBEA81"/>
  <w15:docId w15:val="{9D22A25A-AD51-441D-854A-6E8DF185C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5AE8"/>
    <w:pPr>
      <w:spacing w:after="0" w:line="276" w:lineRule="auto"/>
    </w:pPr>
    <w:rPr>
      <w:rFonts w:ascii="Calibri" w:eastAsia="Times New Roman" w:hAnsi="Calibri" w:cs="Times New Roman"/>
      <w:sz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A75AE8"/>
    <w:pPr>
      <w:widowControl w:val="0"/>
      <w:autoSpaceDE w:val="0"/>
      <w:autoSpaceDN w:val="0"/>
      <w:adjustRightInd w:val="0"/>
      <w:spacing w:after="0" w:line="240" w:lineRule="auto"/>
    </w:pPr>
    <w:rPr>
      <w:rFonts w:ascii="Frutiger LT" w:eastAsia="Times New Roman" w:hAnsi="Frutiger LT" w:cs="Frutiger LT"/>
      <w:color w:val="000000"/>
      <w:szCs w:val="24"/>
      <w:lang w:eastAsia="en-GB"/>
    </w:rPr>
  </w:style>
  <w:style w:type="table" w:styleId="TableGrid">
    <w:name w:val="Table Grid"/>
    <w:basedOn w:val="TableNormal"/>
    <w:rsid w:val="00A75AE8"/>
    <w:pPr>
      <w:spacing w:after="0" w:line="240" w:lineRule="auto"/>
    </w:pPr>
    <w:rPr>
      <w:rFonts w:ascii="Calibri" w:eastAsia="Times New Roman"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link w:val="ListParagraphChar"/>
    <w:uiPriority w:val="34"/>
    <w:qFormat/>
    <w:rsid w:val="00A75AE8"/>
    <w:pPr>
      <w:ind w:left="720"/>
      <w:contextualSpacing/>
    </w:pPr>
  </w:style>
  <w:style w:type="character" w:customStyle="1" w:styleId="ListParagraphChar">
    <w:name w:val="List Paragraph Char"/>
    <w:basedOn w:val="DefaultParagraphFont"/>
    <w:link w:val="ListParagraph"/>
    <w:uiPriority w:val="34"/>
    <w:rsid w:val="00A75AE8"/>
    <w:rPr>
      <w:rFonts w:ascii="Calibri" w:eastAsia="Times New Roman" w:hAnsi="Calibri" w:cs="Times New Roman"/>
      <w:sz w:val="22"/>
      <w:lang w:eastAsia="en-GB"/>
    </w:rPr>
  </w:style>
  <w:style w:type="paragraph" w:customStyle="1" w:styleId="NumberedContent">
    <w:name w:val="NumberedContent"/>
    <w:basedOn w:val="Normal"/>
    <w:rsid w:val="00A75AE8"/>
    <w:pPr>
      <w:numPr>
        <w:numId w:val="1"/>
      </w:numPr>
      <w:spacing w:line="240" w:lineRule="auto"/>
    </w:pPr>
    <w:rPr>
      <w:rFonts w:ascii="Times New Roman" w:hAnsi="Times New Roman"/>
      <w:sz w:val="24"/>
      <w:szCs w:val="24"/>
    </w:rPr>
  </w:style>
  <w:style w:type="paragraph" w:styleId="BalloonText">
    <w:name w:val="Balloon Text"/>
    <w:basedOn w:val="Normal"/>
    <w:link w:val="BalloonTextChar"/>
    <w:uiPriority w:val="99"/>
    <w:semiHidden/>
    <w:unhideWhenUsed/>
    <w:rsid w:val="00EA614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6144"/>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5319544">
      <w:bodyDiv w:val="1"/>
      <w:marLeft w:val="0"/>
      <w:marRight w:val="0"/>
      <w:marTop w:val="0"/>
      <w:marBottom w:val="0"/>
      <w:divBdr>
        <w:top w:val="none" w:sz="0" w:space="0" w:color="auto"/>
        <w:left w:val="none" w:sz="0" w:space="0" w:color="auto"/>
        <w:bottom w:val="none" w:sz="0" w:space="0" w:color="auto"/>
        <w:right w:val="none" w:sz="0" w:space="0" w:color="auto"/>
      </w:divBdr>
      <w:divsChild>
        <w:div w:id="5023599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2A810C77CFD9B48BD0EBAE38856EECD" ma:contentTypeVersion="7" ma:contentTypeDescription="Create a new document." ma:contentTypeScope="" ma:versionID="9553bdd94dd4d35757c80599b05da63c">
  <xsd:schema xmlns:xsd="http://www.w3.org/2001/XMLSchema" xmlns:p="http://schemas.microsoft.com/office/2006/metadata/properties" xmlns:ns1="http://schemas.microsoft.com/sharepoint/v3" targetNamespace="http://schemas.microsoft.com/office/2006/metadata/properties" ma:root="true" ma:fieldsID="bff445c8b54d052af814dc79e9ba09c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AD6FFBC-2828-4F3F-93C5-4BCF77E02641}">
  <ds:schemaRefs>
    <ds:schemaRef ds:uri="http://schemas.microsoft.com/sharepoint/v3/contenttype/forms"/>
  </ds:schemaRefs>
</ds:datastoreItem>
</file>

<file path=customXml/itemProps2.xml><?xml version="1.0" encoding="utf-8"?>
<ds:datastoreItem xmlns:ds="http://schemas.openxmlformats.org/officeDocument/2006/customXml" ds:itemID="{2A19AD3F-DF64-4730-823D-2F7CB0570E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6E13620F-283B-4574-8FEC-5F18C66BAEC9}">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10</Pages>
  <Words>1325</Words>
  <Characters>7554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Patient participation enhanced service - reporting template</vt:lpstr>
    </vt:vector>
  </TitlesOfParts>
  <Company>NHS Confed</Company>
  <LinksUpToDate>false</LinksUpToDate>
  <CharactersWithSpaces>8862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Patient participation enhanced service - reporting template</dc:title>
  <dc:creator>Gareth Tracey</dc:creator>
  <cp:lastModifiedBy>Amy Griffiths</cp:lastModifiedBy>
  <cp:revision>12</cp:revision>
  <cp:lastPrinted>2015-03-03T13:19:00Z</cp:lastPrinted>
  <dcterms:created xsi:type="dcterms:W3CDTF">2015-03-30T13:06:00Z</dcterms:created>
  <dcterms:modified xsi:type="dcterms:W3CDTF">2020-10-20T11:42:00Z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0x010100B2A810C77CFD9B48BD0EBAE38856EECD</vt:lpwstr>
  </property>
</Properties>
</file>