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DE46" w14:textId="77777777" w:rsidR="006F30DC" w:rsidRPr="00891FCA" w:rsidRDefault="006F30DC" w:rsidP="006F30DC">
      <w:pPr>
        <w:tabs>
          <w:tab w:val="left" w:pos="142"/>
        </w:tabs>
        <w:jc w:val="center"/>
        <w:rPr>
          <w:rFonts w:ascii="Arial" w:eastAsia="Calibri" w:hAnsi="Arial" w:cs="Arial"/>
          <w:bCs/>
          <w:color w:val="2F5496" w:themeColor="accent5" w:themeShade="BF"/>
          <w:sz w:val="40"/>
          <w:szCs w:val="40"/>
          <w:lang w:eastAsia="en-US"/>
        </w:rPr>
      </w:pPr>
      <w:r w:rsidRPr="00891FCA">
        <w:rPr>
          <w:rFonts w:ascii="Arial" w:eastAsia="Calibri" w:hAnsi="Arial" w:cs="Arial"/>
          <w:bCs/>
          <w:color w:val="2F5496" w:themeColor="accent5" w:themeShade="BF"/>
          <w:sz w:val="40"/>
          <w:szCs w:val="40"/>
          <w:lang w:eastAsia="en-US"/>
        </w:rPr>
        <w:t xml:space="preserve">Marlowe Park Medical Centre </w:t>
      </w:r>
    </w:p>
    <w:p w14:paraId="486F237B" w14:textId="77777777" w:rsidR="00A75AE8" w:rsidRPr="00891FCA" w:rsidRDefault="006F30DC" w:rsidP="006F30DC">
      <w:pPr>
        <w:tabs>
          <w:tab w:val="left" w:pos="142"/>
        </w:tabs>
        <w:jc w:val="center"/>
        <w:rPr>
          <w:rFonts w:ascii="Arial" w:eastAsia="Calibri" w:hAnsi="Arial" w:cs="Arial"/>
          <w:bCs/>
          <w:color w:val="2F5496" w:themeColor="accent5" w:themeShade="BF"/>
          <w:sz w:val="40"/>
          <w:szCs w:val="40"/>
          <w:lang w:eastAsia="en-US"/>
        </w:rPr>
      </w:pPr>
      <w:r w:rsidRPr="00891FCA">
        <w:rPr>
          <w:rFonts w:ascii="Arial" w:eastAsia="Calibri" w:hAnsi="Arial" w:cs="Arial"/>
          <w:bCs/>
          <w:color w:val="2F5496" w:themeColor="accent5" w:themeShade="BF"/>
          <w:sz w:val="40"/>
          <w:szCs w:val="40"/>
          <w:lang w:eastAsia="en-US"/>
        </w:rPr>
        <w:t>PPG Annual Report</w:t>
      </w:r>
    </w:p>
    <w:p w14:paraId="6AB10FDB" w14:textId="77777777" w:rsidR="00A75AE8" w:rsidRPr="002649FE" w:rsidRDefault="00A75AE8" w:rsidP="00A75AE8">
      <w:pPr>
        <w:tabs>
          <w:tab w:val="left" w:pos="142"/>
        </w:tabs>
        <w:rPr>
          <w:rFonts w:ascii="Arial" w:eastAsia="Calibri" w:hAnsi="Arial" w:cs="Arial"/>
          <w:bCs/>
          <w:lang w:eastAsia="en-US"/>
        </w:rPr>
      </w:pPr>
    </w:p>
    <w:p w14:paraId="25BA2D29" w14:textId="77777777" w:rsidR="00A75AE8" w:rsidRPr="002649FE" w:rsidRDefault="005D4AF8" w:rsidP="00A75AE8">
      <w:pPr>
        <w:tabs>
          <w:tab w:val="left" w:pos="142"/>
        </w:tabs>
        <w:jc w:val="center"/>
        <w:rPr>
          <w:rFonts w:ascii="Arial" w:hAnsi="Arial" w:cs="Arial"/>
          <w:sz w:val="24"/>
          <w:szCs w:val="24"/>
        </w:rPr>
      </w:pPr>
      <w:r>
        <w:rPr>
          <w:rFonts w:ascii="Arial" w:hAnsi="Arial" w:cs="Arial"/>
          <w:sz w:val="24"/>
          <w:szCs w:val="24"/>
        </w:rPr>
        <w:t>Kent and Medway</w:t>
      </w:r>
      <w:r w:rsidR="00A75AE8" w:rsidRPr="002649FE">
        <w:rPr>
          <w:rFonts w:ascii="Arial" w:hAnsi="Arial" w:cs="Arial"/>
          <w:sz w:val="24"/>
          <w:szCs w:val="24"/>
        </w:rPr>
        <w:t xml:space="preserve"> Area Team </w:t>
      </w:r>
    </w:p>
    <w:p w14:paraId="7263473F"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w:t>
      </w:r>
      <w:r w:rsidR="006F30DC">
        <w:rPr>
          <w:rFonts w:ascii="Arial" w:hAnsi="Arial" w:cs="Arial"/>
          <w:sz w:val="24"/>
          <w:szCs w:val="24"/>
        </w:rPr>
        <w:t xml:space="preserve">ced Service </w:t>
      </w:r>
    </w:p>
    <w:p w14:paraId="65B1356B" w14:textId="77777777" w:rsidR="00A75AE8" w:rsidRPr="002649FE" w:rsidRDefault="00A75AE8" w:rsidP="00A75AE8">
      <w:pPr>
        <w:tabs>
          <w:tab w:val="left" w:pos="142"/>
        </w:tabs>
        <w:rPr>
          <w:rFonts w:ascii="Arial" w:hAnsi="Arial" w:cs="Arial"/>
          <w:sz w:val="24"/>
          <w:szCs w:val="24"/>
        </w:rPr>
      </w:pPr>
    </w:p>
    <w:p w14:paraId="5A5B3BB0"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55F60" w:rsidRPr="00891FCA">
        <w:rPr>
          <w:rFonts w:ascii="Arial" w:hAnsi="Arial" w:cs="Arial"/>
          <w:color w:val="2F5496" w:themeColor="accent5" w:themeShade="BF"/>
          <w:sz w:val="24"/>
          <w:szCs w:val="24"/>
        </w:rPr>
        <w:t>Marlowe Park Medical Centre</w:t>
      </w:r>
    </w:p>
    <w:p w14:paraId="790DA567" w14:textId="77777777" w:rsidR="00A75AE8" w:rsidRPr="002649FE" w:rsidRDefault="00A75AE8" w:rsidP="00A75AE8">
      <w:pPr>
        <w:tabs>
          <w:tab w:val="left" w:pos="142"/>
        </w:tabs>
        <w:rPr>
          <w:rFonts w:ascii="Arial" w:hAnsi="Arial" w:cs="Arial"/>
          <w:sz w:val="24"/>
          <w:szCs w:val="24"/>
        </w:rPr>
      </w:pPr>
    </w:p>
    <w:p w14:paraId="1B8F51C9"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55F60" w:rsidRPr="00891FCA">
        <w:rPr>
          <w:rFonts w:ascii="Arial" w:hAnsi="Arial" w:cs="Arial"/>
          <w:color w:val="2F5496" w:themeColor="accent5" w:themeShade="BF"/>
          <w:sz w:val="24"/>
          <w:szCs w:val="24"/>
        </w:rPr>
        <w:t>G82708</w:t>
      </w:r>
    </w:p>
    <w:p w14:paraId="64415F1D" w14:textId="77777777" w:rsidR="00A75AE8" w:rsidRPr="002649FE" w:rsidRDefault="00A75AE8" w:rsidP="00A75AE8">
      <w:pPr>
        <w:tabs>
          <w:tab w:val="left" w:pos="142"/>
        </w:tabs>
        <w:rPr>
          <w:rFonts w:ascii="Arial" w:hAnsi="Arial" w:cs="Arial"/>
          <w:sz w:val="24"/>
          <w:szCs w:val="24"/>
        </w:rPr>
      </w:pPr>
    </w:p>
    <w:p w14:paraId="3AEAC63C"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155F60">
        <w:rPr>
          <w:rFonts w:ascii="Arial" w:hAnsi="Arial" w:cs="Arial"/>
          <w:sz w:val="24"/>
          <w:szCs w:val="24"/>
        </w:rPr>
        <w:t xml:space="preserve">    </w:t>
      </w:r>
      <w:r w:rsidR="00155F60" w:rsidRPr="00891FCA">
        <w:rPr>
          <w:rFonts w:ascii="Arial" w:hAnsi="Arial" w:cs="Arial"/>
          <w:i/>
          <w:sz w:val="24"/>
          <w:szCs w:val="24"/>
        </w:rPr>
        <w:t xml:space="preserve">  </w:t>
      </w:r>
      <w:r w:rsidR="00011936" w:rsidRPr="00891FCA">
        <w:rPr>
          <w:rFonts w:ascii="Arial" w:hAnsi="Arial" w:cs="Arial"/>
          <w:i/>
          <w:color w:val="2F5496" w:themeColor="accent5" w:themeShade="BF"/>
          <w:sz w:val="24"/>
          <w:szCs w:val="24"/>
        </w:rPr>
        <w:t>Dr</w:t>
      </w:r>
      <w:r w:rsidR="00891FCA" w:rsidRPr="00891FCA">
        <w:rPr>
          <w:rFonts w:ascii="Arial" w:hAnsi="Arial" w:cs="Arial"/>
          <w:i/>
          <w:color w:val="2F5496" w:themeColor="accent5" w:themeShade="BF"/>
          <w:sz w:val="24"/>
          <w:szCs w:val="24"/>
        </w:rPr>
        <w:t xml:space="preserve"> Sanjeev</w:t>
      </w:r>
      <w:r w:rsidR="006F30DC" w:rsidRPr="00891FCA">
        <w:rPr>
          <w:rFonts w:ascii="Arial" w:hAnsi="Arial" w:cs="Arial"/>
          <w:i/>
          <w:color w:val="2F5496" w:themeColor="accent5" w:themeShade="BF"/>
          <w:sz w:val="24"/>
          <w:szCs w:val="24"/>
        </w:rPr>
        <w:t xml:space="preserve"> </w:t>
      </w:r>
      <w:proofErr w:type="spellStart"/>
      <w:r w:rsidR="00011936" w:rsidRPr="00891FCA">
        <w:rPr>
          <w:rFonts w:ascii="Arial" w:hAnsi="Arial" w:cs="Arial"/>
          <w:i/>
          <w:color w:val="2F5496" w:themeColor="accent5" w:themeShade="BF"/>
          <w:sz w:val="24"/>
          <w:szCs w:val="24"/>
        </w:rPr>
        <w:t>Juneja</w:t>
      </w:r>
      <w:proofErr w:type="spellEnd"/>
      <w:r w:rsidRPr="002649FE">
        <w:rPr>
          <w:rFonts w:ascii="Arial" w:hAnsi="Arial" w:cs="Arial"/>
          <w:sz w:val="24"/>
          <w:szCs w:val="24"/>
        </w:rPr>
        <w:tab/>
      </w:r>
      <w:r w:rsidR="00155F60">
        <w:rPr>
          <w:rFonts w:ascii="Arial" w:hAnsi="Arial" w:cs="Arial"/>
          <w:sz w:val="24"/>
          <w:szCs w:val="24"/>
        </w:rPr>
        <w:t xml:space="preserve">                    </w:t>
      </w:r>
      <w:r w:rsidR="003107B6">
        <w:rPr>
          <w:rFonts w:ascii="Arial" w:hAnsi="Arial" w:cs="Arial"/>
          <w:sz w:val="24"/>
          <w:szCs w:val="24"/>
        </w:rPr>
        <w:t xml:space="preserve">   </w:t>
      </w:r>
      <w:r w:rsidR="00155F60">
        <w:rPr>
          <w:rFonts w:ascii="Arial" w:hAnsi="Arial" w:cs="Arial"/>
          <w:sz w:val="24"/>
          <w:szCs w:val="24"/>
        </w:rPr>
        <w:t xml:space="preserve">  </w:t>
      </w:r>
      <w:r w:rsidRPr="002649FE">
        <w:rPr>
          <w:rFonts w:ascii="Arial" w:hAnsi="Arial" w:cs="Arial"/>
          <w:sz w:val="24"/>
          <w:szCs w:val="24"/>
        </w:rPr>
        <w:t>Date:</w:t>
      </w:r>
      <w:r w:rsidR="00155F60">
        <w:rPr>
          <w:rFonts w:ascii="Arial" w:hAnsi="Arial" w:cs="Arial"/>
          <w:sz w:val="24"/>
          <w:szCs w:val="24"/>
        </w:rPr>
        <w:t xml:space="preserve"> </w:t>
      </w:r>
      <w:r w:rsidR="00F47B27">
        <w:rPr>
          <w:rFonts w:ascii="Arial" w:hAnsi="Arial" w:cs="Arial"/>
          <w:sz w:val="24"/>
          <w:szCs w:val="24"/>
        </w:rPr>
        <w:t xml:space="preserve">        </w:t>
      </w:r>
      <w:r w:rsidR="00F47B27">
        <w:rPr>
          <w:rFonts w:ascii="Arial" w:hAnsi="Arial" w:cs="Arial"/>
          <w:color w:val="2F5496" w:themeColor="accent5" w:themeShade="BF"/>
          <w:sz w:val="24"/>
          <w:szCs w:val="24"/>
        </w:rPr>
        <w:t>12</w:t>
      </w:r>
      <w:r w:rsidR="00011936" w:rsidRPr="00891FCA">
        <w:rPr>
          <w:rFonts w:ascii="Arial" w:hAnsi="Arial" w:cs="Arial"/>
          <w:color w:val="2F5496" w:themeColor="accent5" w:themeShade="BF"/>
          <w:sz w:val="24"/>
          <w:szCs w:val="24"/>
        </w:rPr>
        <w:t>.03.2015</w:t>
      </w:r>
    </w:p>
    <w:p w14:paraId="5BC3B872" w14:textId="77777777" w:rsidR="00A75AE8" w:rsidRPr="002649FE" w:rsidRDefault="00A75AE8" w:rsidP="00A75AE8">
      <w:pPr>
        <w:tabs>
          <w:tab w:val="left" w:pos="142"/>
        </w:tabs>
        <w:rPr>
          <w:rFonts w:ascii="Arial" w:hAnsi="Arial" w:cs="Arial"/>
          <w:sz w:val="24"/>
          <w:szCs w:val="24"/>
        </w:rPr>
      </w:pPr>
    </w:p>
    <w:p w14:paraId="7E87E6A5"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w:t>
      </w:r>
      <w:r w:rsidR="00155F60">
        <w:rPr>
          <w:rFonts w:ascii="Arial" w:hAnsi="Arial" w:cs="Arial"/>
          <w:sz w:val="24"/>
          <w:szCs w:val="24"/>
        </w:rPr>
        <w:t>ned on behalf of PPG:</w:t>
      </w:r>
      <w:r w:rsidR="00155F60">
        <w:rPr>
          <w:rFonts w:ascii="Arial" w:hAnsi="Arial" w:cs="Arial"/>
          <w:sz w:val="24"/>
          <w:szCs w:val="24"/>
        </w:rPr>
        <w:tab/>
      </w:r>
      <w:r w:rsidR="00155F60">
        <w:rPr>
          <w:rFonts w:ascii="Arial" w:hAnsi="Arial" w:cs="Arial"/>
          <w:sz w:val="24"/>
          <w:szCs w:val="24"/>
        </w:rPr>
        <w:tab/>
      </w:r>
      <w:r w:rsidR="00011936" w:rsidRPr="00891FCA">
        <w:rPr>
          <w:rFonts w:ascii="Arial" w:hAnsi="Arial" w:cs="Arial"/>
          <w:i/>
          <w:color w:val="2F5496" w:themeColor="accent5" w:themeShade="BF"/>
          <w:sz w:val="24"/>
          <w:szCs w:val="24"/>
        </w:rPr>
        <w:t>Mr L</w:t>
      </w:r>
      <w:r w:rsidR="006F30DC" w:rsidRPr="00891FCA">
        <w:rPr>
          <w:rFonts w:ascii="Arial" w:hAnsi="Arial" w:cs="Arial"/>
          <w:i/>
          <w:color w:val="2F5496" w:themeColor="accent5" w:themeShade="BF"/>
          <w:sz w:val="24"/>
          <w:szCs w:val="24"/>
        </w:rPr>
        <w:t xml:space="preserve">eslie </w:t>
      </w:r>
      <w:proofErr w:type="spellStart"/>
      <w:r w:rsidR="006F30DC" w:rsidRPr="00891FCA">
        <w:rPr>
          <w:rFonts w:ascii="Arial" w:hAnsi="Arial" w:cs="Arial"/>
          <w:i/>
          <w:color w:val="2F5496" w:themeColor="accent5" w:themeShade="BF"/>
          <w:sz w:val="24"/>
          <w:szCs w:val="24"/>
        </w:rPr>
        <w:t>Rodmell</w:t>
      </w:r>
      <w:proofErr w:type="spellEnd"/>
      <w:r w:rsidR="006F30DC" w:rsidRPr="00891FCA">
        <w:rPr>
          <w:rFonts w:ascii="Arial" w:hAnsi="Arial" w:cs="Arial"/>
          <w:i/>
          <w:color w:val="4472C4" w:themeColor="accent5"/>
          <w:sz w:val="24"/>
          <w:szCs w:val="24"/>
        </w:rPr>
        <w:tab/>
      </w:r>
      <w:r w:rsidR="006F30DC">
        <w:rPr>
          <w:rFonts w:ascii="Arial" w:hAnsi="Arial" w:cs="Arial"/>
          <w:sz w:val="24"/>
          <w:szCs w:val="24"/>
        </w:rPr>
        <w:tab/>
        <w:t xml:space="preserve">             </w:t>
      </w:r>
      <w:r w:rsidR="003107B6">
        <w:rPr>
          <w:rFonts w:ascii="Arial" w:hAnsi="Arial" w:cs="Arial"/>
          <w:sz w:val="24"/>
          <w:szCs w:val="24"/>
        </w:rPr>
        <w:t xml:space="preserve"> </w:t>
      </w:r>
      <w:r w:rsidRPr="002649FE">
        <w:rPr>
          <w:rFonts w:ascii="Arial" w:hAnsi="Arial" w:cs="Arial"/>
          <w:sz w:val="24"/>
          <w:szCs w:val="24"/>
        </w:rPr>
        <w:t>Date:</w:t>
      </w:r>
      <w:r w:rsidR="006F30DC">
        <w:rPr>
          <w:rFonts w:ascii="Arial" w:hAnsi="Arial" w:cs="Arial"/>
          <w:sz w:val="24"/>
          <w:szCs w:val="24"/>
        </w:rPr>
        <w:t xml:space="preserve">         </w:t>
      </w:r>
      <w:r w:rsidR="00011936" w:rsidRPr="00891FCA">
        <w:rPr>
          <w:rFonts w:ascii="Arial" w:hAnsi="Arial" w:cs="Arial"/>
          <w:color w:val="2F5496" w:themeColor="accent5" w:themeShade="BF"/>
          <w:sz w:val="24"/>
          <w:szCs w:val="24"/>
        </w:rPr>
        <w:t>12.03.2015</w:t>
      </w:r>
    </w:p>
    <w:p w14:paraId="3EA84419" w14:textId="77777777" w:rsidR="00A75AE8" w:rsidRPr="002649FE" w:rsidRDefault="00A75AE8" w:rsidP="00A75AE8">
      <w:pPr>
        <w:tabs>
          <w:tab w:val="left" w:pos="142"/>
        </w:tabs>
        <w:rPr>
          <w:rFonts w:ascii="Arial" w:hAnsi="Arial" w:cs="Arial"/>
          <w:sz w:val="24"/>
          <w:szCs w:val="24"/>
        </w:rPr>
      </w:pPr>
    </w:p>
    <w:p w14:paraId="58494C2C"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0EFC0CB4"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4E249E2A" w14:textId="77777777" w:rsidTr="00AB72DF">
        <w:trPr>
          <w:trHeight w:val="70"/>
        </w:trPr>
        <w:tc>
          <w:tcPr>
            <w:tcW w:w="14293" w:type="dxa"/>
            <w:gridSpan w:val="2"/>
          </w:tcPr>
          <w:p w14:paraId="76800B43" w14:textId="77777777" w:rsidR="00A75AE8" w:rsidRPr="002649FE" w:rsidRDefault="00A75AE8" w:rsidP="00AB72DF">
            <w:pPr>
              <w:pStyle w:val="Default"/>
              <w:tabs>
                <w:tab w:val="left" w:pos="142"/>
              </w:tabs>
              <w:rPr>
                <w:rFonts w:ascii="Arial" w:hAnsi="Arial" w:cs="Arial"/>
                <w:color w:val="auto"/>
              </w:rPr>
            </w:pPr>
          </w:p>
          <w:p w14:paraId="293CFA2F" w14:textId="77777777" w:rsidR="00A75AE8" w:rsidRPr="002649FE" w:rsidRDefault="00A75AE8" w:rsidP="00AB72DF">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155F60">
              <w:rPr>
                <w:rFonts w:ascii="Arial" w:hAnsi="Arial" w:cs="Arial"/>
                <w:color w:val="0033CC"/>
              </w:rPr>
              <w:t>YES</w:t>
            </w:r>
            <w:r w:rsidR="00155F60">
              <w:rPr>
                <w:rFonts w:ascii="Arial" w:hAnsi="Arial" w:cs="Arial"/>
                <w:color w:val="auto"/>
              </w:rPr>
              <w:t xml:space="preserve"> </w:t>
            </w:r>
          </w:p>
          <w:p w14:paraId="2356A5D5" w14:textId="77777777" w:rsidR="00A75AE8" w:rsidRPr="002649FE" w:rsidRDefault="00A75AE8" w:rsidP="00AB72DF">
            <w:pPr>
              <w:tabs>
                <w:tab w:val="left" w:pos="142"/>
              </w:tabs>
              <w:rPr>
                <w:rFonts w:ascii="Arial" w:hAnsi="Arial" w:cs="Arial"/>
                <w:b/>
                <w:sz w:val="24"/>
                <w:szCs w:val="24"/>
              </w:rPr>
            </w:pPr>
          </w:p>
        </w:tc>
      </w:tr>
      <w:tr w:rsidR="00A75AE8" w:rsidRPr="002649FE" w14:paraId="04EF8CF9" w14:textId="77777777" w:rsidTr="00AB72DF">
        <w:trPr>
          <w:trHeight w:val="70"/>
        </w:trPr>
        <w:tc>
          <w:tcPr>
            <w:tcW w:w="14293" w:type="dxa"/>
            <w:gridSpan w:val="2"/>
          </w:tcPr>
          <w:p w14:paraId="6DD49D87" w14:textId="77777777" w:rsidR="00A75AE8" w:rsidRPr="002649FE" w:rsidRDefault="00A75AE8" w:rsidP="00AB72DF">
            <w:pPr>
              <w:pStyle w:val="Default"/>
              <w:tabs>
                <w:tab w:val="left" w:pos="142"/>
              </w:tabs>
              <w:rPr>
                <w:rFonts w:ascii="Arial" w:hAnsi="Arial" w:cs="Arial"/>
                <w:color w:val="auto"/>
              </w:rPr>
            </w:pPr>
          </w:p>
          <w:p w14:paraId="10AC2FF1" w14:textId="77777777" w:rsidR="00A75AE8" w:rsidRPr="002649FE" w:rsidRDefault="00A75AE8" w:rsidP="00AB72DF">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00A35C58">
              <w:rPr>
                <w:rFonts w:ascii="Arial" w:hAnsi="Arial" w:cs="Arial"/>
                <w:color w:val="0033CC"/>
              </w:rPr>
              <w:t>Face to face and</w:t>
            </w:r>
            <w:r w:rsidRPr="00155F60">
              <w:rPr>
                <w:rFonts w:ascii="Arial" w:hAnsi="Arial" w:cs="Arial"/>
                <w:color w:val="0033CC"/>
              </w:rPr>
              <w:t xml:space="preserve"> Email</w:t>
            </w:r>
            <w:r w:rsidR="006F30DC">
              <w:rPr>
                <w:rFonts w:ascii="Arial" w:hAnsi="Arial" w:cs="Arial"/>
                <w:color w:val="0033CC"/>
              </w:rPr>
              <w:t>s</w:t>
            </w:r>
            <w:r w:rsidRPr="002649FE">
              <w:rPr>
                <w:rFonts w:ascii="Arial" w:hAnsi="Arial" w:cs="Arial"/>
                <w:color w:val="auto"/>
              </w:rPr>
              <w:t>, Other (please specify)</w:t>
            </w:r>
          </w:p>
          <w:p w14:paraId="38B7F99B" w14:textId="77777777" w:rsidR="00A75AE8" w:rsidRPr="002649FE" w:rsidRDefault="00A75AE8" w:rsidP="00AB72DF">
            <w:pPr>
              <w:pStyle w:val="Default"/>
              <w:tabs>
                <w:tab w:val="left" w:pos="142"/>
              </w:tabs>
              <w:rPr>
                <w:rFonts w:ascii="Arial" w:hAnsi="Arial" w:cs="Arial"/>
                <w:color w:val="auto"/>
              </w:rPr>
            </w:pPr>
          </w:p>
        </w:tc>
      </w:tr>
      <w:tr w:rsidR="00A75AE8" w:rsidRPr="002649FE" w14:paraId="21DC788B" w14:textId="77777777" w:rsidTr="00AB72DF">
        <w:trPr>
          <w:trHeight w:val="798"/>
        </w:trPr>
        <w:tc>
          <w:tcPr>
            <w:tcW w:w="14293" w:type="dxa"/>
            <w:gridSpan w:val="2"/>
          </w:tcPr>
          <w:p w14:paraId="74FFE1E1" w14:textId="77777777" w:rsidR="00A75AE8" w:rsidRPr="002649FE" w:rsidRDefault="00A75AE8" w:rsidP="00AB72DF">
            <w:pPr>
              <w:pStyle w:val="Default"/>
              <w:tabs>
                <w:tab w:val="left" w:pos="142"/>
              </w:tabs>
              <w:rPr>
                <w:rFonts w:ascii="Arial" w:hAnsi="Arial" w:cs="Arial"/>
              </w:rPr>
            </w:pPr>
          </w:p>
          <w:p w14:paraId="17896223" w14:textId="77777777" w:rsidR="00A75AE8" w:rsidRPr="002649FE" w:rsidRDefault="00A75AE8" w:rsidP="00AB72DF">
            <w:pPr>
              <w:pStyle w:val="Default"/>
              <w:tabs>
                <w:tab w:val="left" w:pos="142"/>
              </w:tabs>
              <w:rPr>
                <w:rFonts w:ascii="Arial" w:hAnsi="Arial" w:cs="Arial"/>
              </w:rPr>
            </w:pPr>
            <w:r w:rsidRPr="002649FE">
              <w:rPr>
                <w:rFonts w:ascii="Arial" w:hAnsi="Arial" w:cs="Arial"/>
              </w:rPr>
              <w:t>Number of members of PPG:</w:t>
            </w:r>
            <w:r w:rsidR="00971C77">
              <w:rPr>
                <w:rFonts w:ascii="Arial" w:hAnsi="Arial" w:cs="Arial"/>
              </w:rPr>
              <w:t xml:space="preserve"> </w:t>
            </w:r>
            <w:r w:rsidR="00971C77" w:rsidRPr="00891FCA">
              <w:rPr>
                <w:rFonts w:ascii="Arial" w:hAnsi="Arial" w:cs="Arial"/>
                <w:color w:val="2F5496" w:themeColor="accent5" w:themeShade="BF"/>
              </w:rPr>
              <w:t>9</w:t>
            </w:r>
          </w:p>
          <w:p w14:paraId="0C8693B0" w14:textId="77777777" w:rsidR="00A75AE8" w:rsidRPr="002649FE" w:rsidRDefault="00A75AE8" w:rsidP="00AB72DF">
            <w:pPr>
              <w:pStyle w:val="Default"/>
              <w:tabs>
                <w:tab w:val="left" w:pos="142"/>
              </w:tabs>
              <w:rPr>
                <w:rFonts w:ascii="Arial" w:hAnsi="Arial" w:cs="Arial"/>
              </w:rPr>
            </w:pPr>
          </w:p>
        </w:tc>
      </w:tr>
      <w:tr w:rsidR="00A75AE8" w:rsidRPr="002649FE" w14:paraId="76DF80FA" w14:textId="77777777" w:rsidTr="00AB72DF">
        <w:trPr>
          <w:trHeight w:val="1375"/>
        </w:trPr>
        <w:tc>
          <w:tcPr>
            <w:tcW w:w="6379" w:type="dxa"/>
          </w:tcPr>
          <w:p w14:paraId="2209296A" w14:textId="77777777" w:rsidR="00A75AE8" w:rsidRPr="002649FE" w:rsidRDefault="00A75AE8" w:rsidP="00AB72DF">
            <w:pPr>
              <w:pStyle w:val="Default"/>
              <w:tabs>
                <w:tab w:val="left" w:pos="142"/>
              </w:tabs>
              <w:rPr>
                <w:rFonts w:ascii="Arial" w:hAnsi="Arial" w:cs="Arial"/>
              </w:rPr>
            </w:pPr>
          </w:p>
          <w:p w14:paraId="548694D5" w14:textId="77777777" w:rsidR="00A75AE8" w:rsidRPr="002649FE" w:rsidRDefault="00A75AE8" w:rsidP="00AB72DF">
            <w:pPr>
              <w:pStyle w:val="Default"/>
              <w:tabs>
                <w:tab w:val="left" w:pos="142"/>
              </w:tabs>
              <w:rPr>
                <w:rFonts w:ascii="Arial" w:hAnsi="Arial" w:cs="Arial"/>
              </w:rPr>
            </w:pPr>
            <w:r w:rsidRPr="002649FE">
              <w:rPr>
                <w:rFonts w:ascii="Arial" w:hAnsi="Arial" w:cs="Arial"/>
              </w:rPr>
              <w:t>Detail the gender mix of practice population and PPG:</w:t>
            </w:r>
          </w:p>
          <w:p w14:paraId="4A089A9A" w14:textId="77777777" w:rsidR="00A75AE8" w:rsidRPr="002649FE" w:rsidRDefault="00A75AE8" w:rsidP="00AB72DF">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05450B07" w14:textId="77777777" w:rsidTr="00AB72DF">
              <w:tc>
                <w:tcPr>
                  <w:tcW w:w="1843" w:type="dxa"/>
                </w:tcPr>
                <w:p w14:paraId="471FDD03" w14:textId="77777777" w:rsidR="00A75AE8" w:rsidRPr="002649FE" w:rsidRDefault="00A75AE8" w:rsidP="00AB72DF">
                  <w:pPr>
                    <w:pStyle w:val="Default"/>
                    <w:tabs>
                      <w:tab w:val="left" w:pos="142"/>
                    </w:tabs>
                    <w:rPr>
                      <w:rFonts w:ascii="Arial" w:hAnsi="Arial" w:cs="Arial"/>
                    </w:rPr>
                  </w:pPr>
                  <w:r w:rsidRPr="002649FE">
                    <w:rPr>
                      <w:rFonts w:ascii="Arial" w:hAnsi="Arial" w:cs="Arial"/>
                    </w:rPr>
                    <w:t>%</w:t>
                  </w:r>
                </w:p>
              </w:tc>
              <w:tc>
                <w:tcPr>
                  <w:tcW w:w="1701" w:type="dxa"/>
                </w:tcPr>
                <w:p w14:paraId="2C6E987A" w14:textId="77777777" w:rsidR="00A75AE8" w:rsidRPr="002649FE" w:rsidRDefault="00A75AE8" w:rsidP="00AB72DF">
                  <w:pPr>
                    <w:pStyle w:val="Default"/>
                    <w:tabs>
                      <w:tab w:val="left" w:pos="142"/>
                    </w:tabs>
                    <w:rPr>
                      <w:rFonts w:ascii="Arial" w:hAnsi="Arial" w:cs="Arial"/>
                    </w:rPr>
                  </w:pPr>
                  <w:r w:rsidRPr="002649FE">
                    <w:rPr>
                      <w:rFonts w:ascii="Arial" w:hAnsi="Arial" w:cs="Arial"/>
                    </w:rPr>
                    <w:t xml:space="preserve">Male </w:t>
                  </w:r>
                </w:p>
              </w:tc>
              <w:tc>
                <w:tcPr>
                  <w:tcW w:w="1985" w:type="dxa"/>
                </w:tcPr>
                <w:p w14:paraId="29DC58BD" w14:textId="77777777" w:rsidR="00A75AE8" w:rsidRPr="002649FE" w:rsidRDefault="00A75AE8" w:rsidP="00AB72DF">
                  <w:pPr>
                    <w:pStyle w:val="Default"/>
                    <w:tabs>
                      <w:tab w:val="left" w:pos="142"/>
                    </w:tabs>
                    <w:rPr>
                      <w:rFonts w:ascii="Arial" w:hAnsi="Arial" w:cs="Arial"/>
                    </w:rPr>
                  </w:pPr>
                  <w:r w:rsidRPr="002649FE">
                    <w:rPr>
                      <w:rFonts w:ascii="Arial" w:hAnsi="Arial" w:cs="Arial"/>
                    </w:rPr>
                    <w:t xml:space="preserve">Female </w:t>
                  </w:r>
                </w:p>
              </w:tc>
            </w:tr>
            <w:tr w:rsidR="00A75AE8" w:rsidRPr="002649FE" w14:paraId="41D891BD" w14:textId="77777777" w:rsidTr="00AB72DF">
              <w:tc>
                <w:tcPr>
                  <w:tcW w:w="1843" w:type="dxa"/>
                </w:tcPr>
                <w:p w14:paraId="44C4C025" w14:textId="77777777" w:rsidR="00A75AE8" w:rsidRPr="002649FE" w:rsidRDefault="00A75AE8" w:rsidP="00AB72DF">
                  <w:pPr>
                    <w:pStyle w:val="Default"/>
                    <w:tabs>
                      <w:tab w:val="left" w:pos="142"/>
                    </w:tabs>
                    <w:rPr>
                      <w:rFonts w:ascii="Arial" w:hAnsi="Arial" w:cs="Arial"/>
                    </w:rPr>
                  </w:pPr>
                  <w:r w:rsidRPr="002649FE">
                    <w:rPr>
                      <w:rFonts w:ascii="Arial" w:hAnsi="Arial" w:cs="Arial"/>
                    </w:rPr>
                    <w:t>Practice</w:t>
                  </w:r>
                </w:p>
              </w:tc>
              <w:tc>
                <w:tcPr>
                  <w:tcW w:w="1701" w:type="dxa"/>
                </w:tcPr>
                <w:p w14:paraId="4B0C128C" w14:textId="77777777" w:rsidR="00A75AE8" w:rsidRPr="00971C77" w:rsidRDefault="00A77D91" w:rsidP="00AB72DF">
                  <w:pPr>
                    <w:pStyle w:val="Default"/>
                    <w:tabs>
                      <w:tab w:val="left" w:pos="142"/>
                    </w:tabs>
                    <w:rPr>
                      <w:rFonts w:ascii="Arial" w:hAnsi="Arial" w:cs="Arial"/>
                      <w:color w:val="4472C4" w:themeColor="accent5"/>
                    </w:rPr>
                  </w:pPr>
                  <w:r w:rsidRPr="00971C77">
                    <w:rPr>
                      <w:rFonts w:ascii="Arial" w:hAnsi="Arial" w:cs="Arial"/>
                      <w:color w:val="4472C4" w:themeColor="accent5"/>
                    </w:rPr>
                    <w:t>49.26%</w:t>
                  </w:r>
                </w:p>
              </w:tc>
              <w:tc>
                <w:tcPr>
                  <w:tcW w:w="1985" w:type="dxa"/>
                </w:tcPr>
                <w:p w14:paraId="29306D29" w14:textId="77777777" w:rsidR="00A75AE8" w:rsidRPr="00971C77" w:rsidRDefault="00A77D91" w:rsidP="00AB72DF">
                  <w:pPr>
                    <w:pStyle w:val="Default"/>
                    <w:tabs>
                      <w:tab w:val="left" w:pos="142"/>
                    </w:tabs>
                    <w:rPr>
                      <w:rFonts w:ascii="Arial" w:hAnsi="Arial" w:cs="Arial"/>
                      <w:color w:val="4472C4" w:themeColor="accent5"/>
                    </w:rPr>
                  </w:pPr>
                  <w:r w:rsidRPr="00971C77">
                    <w:rPr>
                      <w:rFonts w:ascii="Arial" w:hAnsi="Arial" w:cs="Arial"/>
                      <w:color w:val="4472C4" w:themeColor="accent5"/>
                    </w:rPr>
                    <w:t>50.74%</w:t>
                  </w:r>
                </w:p>
              </w:tc>
            </w:tr>
            <w:tr w:rsidR="00A75AE8" w:rsidRPr="002649FE" w14:paraId="6A7185A9" w14:textId="77777777" w:rsidTr="00AB72DF">
              <w:tc>
                <w:tcPr>
                  <w:tcW w:w="1843" w:type="dxa"/>
                </w:tcPr>
                <w:p w14:paraId="2C5BE351" w14:textId="77777777" w:rsidR="00A75AE8" w:rsidRPr="002649FE" w:rsidRDefault="00A75AE8" w:rsidP="00AB72DF">
                  <w:pPr>
                    <w:pStyle w:val="Default"/>
                    <w:tabs>
                      <w:tab w:val="left" w:pos="142"/>
                    </w:tabs>
                    <w:rPr>
                      <w:rFonts w:ascii="Arial" w:hAnsi="Arial" w:cs="Arial"/>
                    </w:rPr>
                  </w:pPr>
                  <w:r w:rsidRPr="002649FE">
                    <w:rPr>
                      <w:rFonts w:ascii="Arial" w:hAnsi="Arial" w:cs="Arial"/>
                    </w:rPr>
                    <w:t>PRG</w:t>
                  </w:r>
                </w:p>
              </w:tc>
              <w:tc>
                <w:tcPr>
                  <w:tcW w:w="1701" w:type="dxa"/>
                </w:tcPr>
                <w:p w14:paraId="5C2C643B" w14:textId="77777777" w:rsidR="00A75AE8" w:rsidRPr="00971C77" w:rsidRDefault="00971C77" w:rsidP="00AB72DF">
                  <w:pPr>
                    <w:pStyle w:val="Default"/>
                    <w:tabs>
                      <w:tab w:val="left" w:pos="142"/>
                    </w:tabs>
                    <w:rPr>
                      <w:rFonts w:ascii="Arial" w:hAnsi="Arial" w:cs="Arial"/>
                      <w:color w:val="4472C4" w:themeColor="accent5"/>
                    </w:rPr>
                  </w:pPr>
                  <w:r w:rsidRPr="00971C77">
                    <w:rPr>
                      <w:rFonts w:ascii="Arial" w:hAnsi="Arial" w:cs="Arial"/>
                      <w:color w:val="4472C4" w:themeColor="accent5"/>
                    </w:rPr>
                    <w:t>55.5%</w:t>
                  </w:r>
                </w:p>
              </w:tc>
              <w:tc>
                <w:tcPr>
                  <w:tcW w:w="1985" w:type="dxa"/>
                </w:tcPr>
                <w:p w14:paraId="2E0E020D" w14:textId="77777777" w:rsidR="00A75AE8" w:rsidRPr="00971C77" w:rsidRDefault="00891FCA" w:rsidP="00AB72DF">
                  <w:pPr>
                    <w:pStyle w:val="Default"/>
                    <w:tabs>
                      <w:tab w:val="left" w:pos="142"/>
                    </w:tabs>
                    <w:rPr>
                      <w:rFonts w:ascii="Arial" w:hAnsi="Arial" w:cs="Arial"/>
                      <w:color w:val="4472C4" w:themeColor="accent5"/>
                    </w:rPr>
                  </w:pPr>
                  <w:r>
                    <w:rPr>
                      <w:rFonts w:ascii="Arial" w:hAnsi="Arial" w:cs="Arial"/>
                      <w:color w:val="4472C4" w:themeColor="accent5"/>
                    </w:rPr>
                    <w:t>44</w:t>
                  </w:r>
                  <w:r w:rsidR="00971C77" w:rsidRPr="00971C77">
                    <w:rPr>
                      <w:rFonts w:ascii="Arial" w:hAnsi="Arial" w:cs="Arial"/>
                      <w:color w:val="4472C4" w:themeColor="accent5"/>
                    </w:rPr>
                    <w:t>.5%</w:t>
                  </w:r>
                </w:p>
              </w:tc>
            </w:tr>
          </w:tbl>
          <w:p w14:paraId="2021958A" w14:textId="77777777" w:rsidR="00A75AE8" w:rsidRPr="002649FE" w:rsidRDefault="00A75AE8" w:rsidP="00AB72DF">
            <w:pPr>
              <w:pStyle w:val="Default"/>
              <w:tabs>
                <w:tab w:val="left" w:pos="142"/>
              </w:tabs>
              <w:rPr>
                <w:rFonts w:ascii="Arial" w:hAnsi="Arial" w:cs="Arial"/>
              </w:rPr>
            </w:pPr>
          </w:p>
          <w:p w14:paraId="43728D40" w14:textId="77777777" w:rsidR="00A75AE8" w:rsidRPr="002649FE" w:rsidRDefault="00A75AE8" w:rsidP="00AB72DF">
            <w:pPr>
              <w:pStyle w:val="Default"/>
              <w:tabs>
                <w:tab w:val="left" w:pos="142"/>
              </w:tabs>
              <w:rPr>
                <w:rFonts w:ascii="Arial" w:hAnsi="Arial" w:cs="Arial"/>
              </w:rPr>
            </w:pPr>
          </w:p>
          <w:tbl>
            <w:tblPr>
              <w:tblW w:w="4980" w:type="pct"/>
              <w:tblLayout w:type="fixed"/>
              <w:tblCellMar>
                <w:top w:w="15" w:type="dxa"/>
                <w:left w:w="15" w:type="dxa"/>
                <w:bottom w:w="15" w:type="dxa"/>
                <w:right w:w="15" w:type="dxa"/>
              </w:tblCellMar>
              <w:tblLook w:val="04A0" w:firstRow="1" w:lastRow="0" w:firstColumn="1" w:lastColumn="0" w:noHBand="0" w:noVBand="1"/>
            </w:tblPr>
            <w:tblGrid>
              <w:gridCol w:w="3920"/>
              <w:gridCol w:w="919"/>
              <w:gridCol w:w="1283"/>
            </w:tblGrid>
            <w:tr w:rsidR="00707FAB" w:rsidRPr="00707FAB" w14:paraId="32152A9B" w14:textId="77777777" w:rsidTr="00707FAB">
              <w:trPr>
                <w:trHeight w:val="238"/>
                <w:tblHeader/>
              </w:trPr>
              <w:tc>
                <w:tcPr>
                  <w:tcW w:w="39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199FB" w14:textId="77777777" w:rsidR="00707FAB" w:rsidRPr="00707FAB" w:rsidRDefault="00707FAB" w:rsidP="00707FAB">
                  <w:pPr>
                    <w:spacing w:line="240" w:lineRule="auto"/>
                    <w:jc w:val="center"/>
                    <w:rPr>
                      <w:rFonts w:ascii="Times New Roman" w:hAnsi="Times New Roman"/>
                      <w:b/>
                      <w:bCs/>
                      <w:sz w:val="20"/>
                      <w:szCs w:val="20"/>
                    </w:rPr>
                  </w:pPr>
                  <w:r w:rsidRPr="00707FAB">
                    <w:rPr>
                      <w:rFonts w:ascii="Times New Roman" w:hAnsi="Times New Roman"/>
                      <w:b/>
                      <w:bCs/>
                      <w:sz w:val="20"/>
                      <w:szCs w:val="20"/>
                    </w:rPr>
                    <w:t>Age Sex Breakdown</w:t>
                  </w:r>
                </w:p>
              </w:tc>
              <w:tc>
                <w:tcPr>
                  <w:tcW w:w="9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D01D4" w14:textId="77777777" w:rsidR="00707FAB" w:rsidRPr="00707FAB" w:rsidRDefault="00707FAB" w:rsidP="00707FAB">
                  <w:pPr>
                    <w:spacing w:line="240" w:lineRule="auto"/>
                    <w:jc w:val="center"/>
                    <w:rPr>
                      <w:rFonts w:ascii="Times New Roman" w:hAnsi="Times New Roman"/>
                      <w:b/>
                      <w:bCs/>
                      <w:color w:val="000077"/>
                      <w:sz w:val="20"/>
                      <w:szCs w:val="20"/>
                    </w:rPr>
                  </w:pPr>
                  <w:r w:rsidRPr="00707FAB">
                    <w:rPr>
                      <w:rFonts w:ascii="Times New Roman" w:hAnsi="Times New Roman"/>
                      <w:b/>
                      <w:bCs/>
                      <w:color w:val="000077"/>
                      <w:sz w:val="20"/>
                      <w:szCs w:val="20"/>
                    </w:rPr>
                    <w:t>Male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C2570" w14:textId="77777777" w:rsidR="00707FAB" w:rsidRPr="00707FAB" w:rsidRDefault="00707FAB" w:rsidP="00707FAB">
                  <w:pPr>
                    <w:spacing w:line="240" w:lineRule="auto"/>
                    <w:jc w:val="center"/>
                    <w:rPr>
                      <w:rFonts w:ascii="Times New Roman" w:hAnsi="Times New Roman"/>
                      <w:b/>
                      <w:bCs/>
                      <w:color w:val="000077"/>
                      <w:sz w:val="20"/>
                      <w:szCs w:val="20"/>
                    </w:rPr>
                  </w:pPr>
                  <w:r w:rsidRPr="00707FAB">
                    <w:rPr>
                      <w:rFonts w:ascii="Times New Roman" w:hAnsi="Times New Roman"/>
                      <w:b/>
                      <w:bCs/>
                      <w:color w:val="000077"/>
                      <w:sz w:val="20"/>
                      <w:szCs w:val="20"/>
                    </w:rPr>
                    <w:t>Female</w:t>
                  </w:r>
                </w:p>
              </w:tc>
            </w:tr>
            <w:tr w:rsidR="00707FAB" w:rsidRPr="00707FAB" w14:paraId="544A8E6F" w14:textId="77777777"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14:paraId="71104BE1" w14:textId="77777777"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0-4</w:t>
                  </w:r>
                </w:p>
              </w:tc>
              <w:tc>
                <w:tcPr>
                  <w:tcW w:w="919" w:type="dxa"/>
                  <w:tcBorders>
                    <w:top w:val="single" w:sz="6" w:space="0" w:color="000000"/>
                    <w:left w:val="single" w:sz="6" w:space="0" w:color="000000"/>
                    <w:bottom w:val="single" w:sz="6" w:space="0" w:color="000000"/>
                    <w:right w:val="single" w:sz="6" w:space="0" w:color="000000"/>
                  </w:tcBorders>
                  <w:vAlign w:val="center"/>
                  <w:hideMark/>
                </w:tcPr>
                <w:p w14:paraId="193BF332"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193</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2BED93C4"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185</w:t>
                  </w:r>
                </w:p>
              </w:tc>
            </w:tr>
            <w:tr w:rsidR="00707FAB" w:rsidRPr="00707FAB" w14:paraId="70DFB0F6" w14:textId="77777777"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14:paraId="4B47160F" w14:textId="77777777"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5-14</w:t>
                  </w:r>
                </w:p>
              </w:tc>
              <w:tc>
                <w:tcPr>
                  <w:tcW w:w="919" w:type="dxa"/>
                  <w:tcBorders>
                    <w:top w:val="single" w:sz="6" w:space="0" w:color="000000"/>
                    <w:left w:val="single" w:sz="6" w:space="0" w:color="000000"/>
                    <w:bottom w:val="single" w:sz="6" w:space="0" w:color="000000"/>
                    <w:right w:val="single" w:sz="6" w:space="0" w:color="000000"/>
                  </w:tcBorders>
                  <w:vAlign w:val="center"/>
                  <w:hideMark/>
                </w:tcPr>
                <w:p w14:paraId="01262035"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287</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2EAE542B"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301</w:t>
                  </w:r>
                </w:p>
              </w:tc>
            </w:tr>
            <w:tr w:rsidR="00707FAB" w:rsidRPr="00707FAB" w14:paraId="633A76F6" w14:textId="77777777"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14:paraId="5094D3AD" w14:textId="77777777"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15-44</w:t>
                  </w:r>
                </w:p>
              </w:tc>
              <w:tc>
                <w:tcPr>
                  <w:tcW w:w="919" w:type="dxa"/>
                  <w:tcBorders>
                    <w:top w:val="single" w:sz="6" w:space="0" w:color="000000"/>
                    <w:left w:val="single" w:sz="6" w:space="0" w:color="000000"/>
                    <w:bottom w:val="single" w:sz="6" w:space="0" w:color="000000"/>
                    <w:right w:val="single" w:sz="6" w:space="0" w:color="000000"/>
                  </w:tcBorders>
                  <w:vAlign w:val="center"/>
                  <w:hideMark/>
                </w:tcPr>
                <w:p w14:paraId="78897148"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1007</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4BCBC467"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997</w:t>
                  </w:r>
                </w:p>
              </w:tc>
            </w:tr>
            <w:tr w:rsidR="00707FAB" w:rsidRPr="00707FAB" w14:paraId="77F37495" w14:textId="77777777"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14:paraId="54F2A983" w14:textId="77777777"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45-64</w:t>
                  </w:r>
                </w:p>
              </w:tc>
              <w:tc>
                <w:tcPr>
                  <w:tcW w:w="919" w:type="dxa"/>
                  <w:tcBorders>
                    <w:top w:val="single" w:sz="6" w:space="0" w:color="000000"/>
                    <w:left w:val="single" w:sz="6" w:space="0" w:color="000000"/>
                    <w:bottom w:val="single" w:sz="6" w:space="0" w:color="000000"/>
                    <w:right w:val="single" w:sz="6" w:space="0" w:color="000000"/>
                  </w:tcBorders>
                  <w:vAlign w:val="center"/>
                  <w:hideMark/>
                </w:tcPr>
                <w:p w14:paraId="7C5DE0E0"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413</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3888ECDC"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428</w:t>
                  </w:r>
                </w:p>
              </w:tc>
            </w:tr>
            <w:tr w:rsidR="00707FAB" w:rsidRPr="00707FAB" w14:paraId="1786A7B3" w14:textId="77777777" w:rsidTr="00707FAB">
              <w:trPr>
                <w:trHeight w:val="257"/>
              </w:trPr>
              <w:tc>
                <w:tcPr>
                  <w:tcW w:w="3920" w:type="dxa"/>
                  <w:tcBorders>
                    <w:top w:val="single" w:sz="6" w:space="0" w:color="000000"/>
                    <w:left w:val="single" w:sz="6" w:space="0" w:color="000000"/>
                    <w:bottom w:val="single" w:sz="6" w:space="0" w:color="000000"/>
                    <w:right w:val="single" w:sz="6" w:space="0" w:color="000000"/>
                  </w:tcBorders>
                  <w:vAlign w:val="center"/>
                  <w:hideMark/>
                </w:tcPr>
                <w:p w14:paraId="51CC6EF7" w14:textId="77777777"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65-74</w:t>
                  </w:r>
                </w:p>
              </w:tc>
              <w:tc>
                <w:tcPr>
                  <w:tcW w:w="919" w:type="dxa"/>
                  <w:tcBorders>
                    <w:top w:val="single" w:sz="6" w:space="0" w:color="000000"/>
                    <w:left w:val="single" w:sz="6" w:space="0" w:color="000000"/>
                    <w:bottom w:val="single" w:sz="6" w:space="0" w:color="000000"/>
                    <w:right w:val="single" w:sz="6" w:space="0" w:color="000000"/>
                  </w:tcBorders>
                  <w:vAlign w:val="center"/>
                  <w:hideMark/>
                </w:tcPr>
                <w:p w14:paraId="2AC9D6DE"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101</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1C44D406"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104</w:t>
                  </w:r>
                </w:p>
              </w:tc>
            </w:tr>
            <w:tr w:rsidR="00707FAB" w:rsidRPr="00707FAB" w14:paraId="3FDA584D" w14:textId="77777777"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14:paraId="23DC3660" w14:textId="77777777"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75-84</w:t>
                  </w:r>
                </w:p>
              </w:tc>
              <w:tc>
                <w:tcPr>
                  <w:tcW w:w="919" w:type="dxa"/>
                  <w:tcBorders>
                    <w:top w:val="single" w:sz="6" w:space="0" w:color="000000"/>
                    <w:left w:val="single" w:sz="6" w:space="0" w:color="000000"/>
                    <w:bottom w:val="single" w:sz="6" w:space="0" w:color="000000"/>
                    <w:right w:val="single" w:sz="6" w:space="0" w:color="000000"/>
                  </w:tcBorders>
                  <w:vAlign w:val="center"/>
                  <w:hideMark/>
                </w:tcPr>
                <w:p w14:paraId="521ECB21"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45</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02638B0E"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45</w:t>
                  </w:r>
                </w:p>
              </w:tc>
            </w:tr>
            <w:tr w:rsidR="00707FAB" w:rsidRPr="00707FAB" w14:paraId="7532F06C" w14:textId="77777777" w:rsidTr="00707FAB">
              <w:trPr>
                <w:trHeight w:val="238"/>
              </w:trPr>
              <w:tc>
                <w:tcPr>
                  <w:tcW w:w="3920" w:type="dxa"/>
                  <w:tcBorders>
                    <w:top w:val="single" w:sz="6" w:space="0" w:color="000000"/>
                    <w:left w:val="single" w:sz="6" w:space="0" w:color="000000"/>
                    <w:bottom w:val="single" w:sz="6" w:space="0" w:color="000000"/>
                    <w:right w:val="single" w:sz="6" w:space="0" w:color="000000"/>
                  </w:tcBorders>
                  <w:vAlign w:val="center"/>
                  <w:hideMark/>
                </w:tcPr>
                <w:p w14:paraId="367A4F01" w14:textId="77777777" w:rsidR="00707FAB" w:rsidRPr="00707FAB" w:rsidRDefault="00707FAB" w:rsidP="00707FAB">
                  <w:pPr>
                    <w:spacing w:line="240" w:lineRule="auto"/>
                    <w:rPr>
                      <w:rFonts w:ascii="Times New Roman" w:hAnsi="Times New Roman"/>
                      <w:sz w:val="20"/>
                      <w:szCs w:val="20"/>
                    </w:rPr>
                  </w:pPr>
                  <w:r w:rsidRPr="00707FAB">
                    <w:rPr>
                      <w:rFonts w:ascii="Times New Roman" w:hAnsi="Times New Roman"/>
                      <w:sz w:val="20"/>
                      <w:szCs w:val="20"/>
                    </w:rPr>
                    <w:t>Age Group 85 And Over</w:t>
                  </w:r>
                </w:p>
              </w:tc>
              <w:tc>
                <w:tcPr>
                  <w:tcW w:w="919" w:type="dxa"/>
                  <w:tcBorders>
                    <w:top w:val="single" w:sz="6" w:space="0" w:color="000000"/>
                    <w:left w:val="single" w:sz="6" w:space="0" w:color="000000"/>
                    <w:bottom w:val="single" w:sz="6" w:space="0" w:color="000000"/>
                    <w:right w:val="single" w:sz="6" w:space="0" w:color="000000"/>
                  </w:tcBorders>
                  <w:vAlign w:val="center"/>
                  <w:hideMark/>
                </w:tcPr>
                <w:p w14:paraId="0D35995B"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8</w:t>
                  </w:r>
                </w:p>
              </w:tc>
              <w:tc>
                <w:tcPr>
                  <w:tcW w:w="1283" w:type="dxa"/>
                  <w:tcBorders>
                    <w:top w:val="single" w:sz="6" w:space="0" w:color="000000"/>
                    <w:left w:val="single" w:sz="6" w:space="0" w:color="000000"/>
                    <w:bottom w:val="single" w:sz="6" w:space="0" w:color="000000"/>
                    <w:right w:val="single" w:sz="6" w:space="0" w:color="000000"/>
                  </w:tcBorders>
                  <w:vAlign w:val="center"/>
                  <w:hideMark/>
                </w:tcPr>
                <w:p w14:paraId="5C48F02E" w14:textId="77777777" w:rsidR="00707FAB" w:rsidRPr="00E479EA" w:rsidRDefault="00707FAB" w:rsidP="00707FAB">
                  <w:pPr>
                    <w:spacing w:line="240" w:lineRule="auto"/>
                    <w:jc w:val="right"/>
                    <w:rPr>
                      <w:rFonts w:ascii="Times New Roman" w:hAnsi="Times New Roman"/>
                      <w:color w:val="2F5496" w:themeColor="accent5" w:themeShade="BF"/>
                      <w:sz w:val="20"/>
                      <w:szCs w:val="20"/>
                    </w:rPr>
                  </w:pPr>
                  <w:r w:rsidRPr="00E479EA">
                    <w:rPr>
                      <w:rFonts w:ascii="Times New Roman" w:hAnsi="Times New Roman"/>
                      <w:color w:val="2F5496" w:themeColor="accent5" w:themeShade="BF"/>
                      <w:sz w:val="20"/>
                      <w:szCs w:val="20"/>
                    </w:rPr>
                    <w:t>21</w:t>
                  </w:r>
                </w:p>
              </w:tc>
            </w:tr>
          </w:tbl>
          <w:p w14:paraId="3E3E45A9" w14:textId="77777777" w:rsidR="00A75AE8" w:rsidRPr="002649FE" w:rsidRDefault="00A75AE8" w:rsidP="00AB72DF">
            <w:pPr>
              <w:pStyle w:val="Default"/>
              <w:tabs>
                <w:tab w:val="left" w:pos="142"/>
              </w:tabs>
              <w:rPr>
                <w:rFonts w:ascii="Arial" w:hAnsi="Arial" w:cs="Arial"/>
              </w:rPr>
            </w:pPr>
          </w:p>
        </w:tc>
        <w:tc>
          <w:tcPr>
            <w:tcW w:w="7914" w:type="dxa"/>
          </w:tcPr>
          <w:p w14:paraId="760349EB" w14:textId="77777777" w:rsidR="00A75AE8" w:rsidRPr="002649FE" w:rsidRDefault="00A75AE8" w:rsidP="00AB72DF">
            <w:pPr>
              <w:pStyle w:val="Default"/>
              <w:tabs>
                <w:tab w:val="left" w:pos="142"/>
              </w:tabs>
              <w:rPr>
                <w:rFonts w:ascii="Arial" w:hAnsi="Arial" w:cs="Arial"/>
              </w:rPr>
            </w:pPr>
          </w:p>
          <w:p w14:paraId="7737C14A" w14:textId="77777777" w:rsidR="00A75AE8" w:rsidRDefault="00A75AE8" w:rsidP="00AB72DF">
            <w:pPr>
              <w:pStyle w:val="Default"/>
              <w:tabs>
                <w:tab w:val="left" w:pos="142"/>
              </w:tabs>
              <w:rPr>
                <w:rFonts w:ascii="Arial" w:hAnsi="Arial" w:cs="Arial"/>
              </w:rPr>
            </w:pPr>
            <w:r w:rsidRPr="002649FE">
              <w:rPr>
                <w:rFonts w:ascii="Arial" w:hAnsi="Arial" w:cs="Arial"/>
              </w:rPr>
              <w:t xml:space="preserve">Detail of age mix of practice population and PPG: </w:t>
            </w:r>
          </w:p>
          <w:p w14:paraId="30FF3D14" w14:textId="77777777" w:rsidR="00A75AE8" w:rsidRPr="002649FE" w:rsidRDefault="00A75AE8" w:rsidP="00AB72DF">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tblGrid>
            <w:tr w:rsidR="007566C2" w:rsidRPr="002649FE" w14:paraId="3C7E9244" w14:textId="77777777" w:rsidTr="00AB72DF">
              <w:tc>
                <w:tcPr>
                  <w:tcW w:w="1163" w:type="dxa"/>
                </w:tcPr>
                <w:p w14:paraId="4AD6F238" w14:textId="77777777" w:rsidR="007566C2" w:rsidRPr="002649FE" w:rsidRDefault="007566C2" w:rsidP="00AB72DF">
                  <w:pPr>
                    <w:pStyle w:val="Default"/>
                    <w:tabs>
                      <w:tab w:val="left" w:pos="142"/>
                    </w:tabs>
                    <w:rPr>
                      <w:rFonts w:ascii="Arial" w:hAnsi="Arial" w:cs="Arial"/>
                    </w:rPr>
                  </w:pPr>
                  <w:r w:rsidRPr="002649FE">
                    <w:rPr>
                      <w:rFonts w:ascii="Arial" w:hAnsi="Arial" w:cs="Arial"/>
                    </w:rPr>
                    <w:t>%</w:t>
                  </w:r>
                </w:p>
              </w:tc>
              <w:tc>
                <w:tcPr>
                  <w:tcW w:w="709" w:type="dxa"/>
                </w:tcPr>
                <w:p w14:paraId="331732E6" w14:textId="77777777" w:rsidR="007566C2" w:rsidRPr="002649FE" w:rsidRDefault="007566C2" w:rsidP="00AB72DF">
                  <w:pPr>
                    <w:pStyle w:val="Default"/>
                    <w:tabs>
                      <w:tab w:val="left" w:pos="142"/>
                    </w:tabs>
                    <w:rPr>
                      <w:rFonts w:ascii="Arial" w:hAnsi="Arial" w:cs="Arial"/>
                    </w:rPr>
                  </w:pPr>
                  <w:r>
                    <w:rPr>
                      <w:rFonts w:ascii="Arial" w:hAnsi="Arial" w:cs="Arial"/>
                    </w:rPr>
                    <w:t>0-4</w:t>
                  </w:r>
                </w:p>
              </w:tc>
              <w:tc>
                <w:tcPr>
                  <w:tcW w:w="850" w:type="dxa"/>
                </w:tcPr>
                <w:p w14:paraId="1C087241" w14:textId="77777777" w:rsidR="007566C2" w:rsidRPr="002649FE" w:rsidRDefault="007566C2" w:rsidP="00AB72DF">
                  <w:pPr>
                    <w:pStyle w:val="Default"/>
                    <w:tabs>
                      <w:tab w:val="left" w:pos="142"/>
                    </w:tabs>
                    <w:rPr>
                      <w:rFonts w:ascii="Arial" w:hAnsi="Arial" w:cs="Arial"/>
                    </w:rPr>
                  </w:pPr>
                  <w:r>
                    <w:rPr>
                      <w:rFonts w:ascii="Arial" w:hAnsi="Arial" w:cs="Arial"/>
                    </w:rPr>
                    <w:t>5-14</w:t>
                  </w:r>
                </w:p>
              </w:tc>
              <w:tc>
                <w:tcPr>
                  <w:tcW w:w="851" w:type="dxa"/>
                </w:tcPr>
                <w:p w14:paraId="0B13F325" w14:textId="77777777" w:rsidR="007566C2" w:rsidRPr="002649FE" w:rsidRDefault="007566C2" w:rsidP="00AB72DF">
                  <w:pPr>
                    <w:pStyle w:val="Default"/>
                    <w:tabs>
                      <w:tab w:val="left" w:pos="142"/>
                    </w:tabs>
                    <w:rPr>
                      <w:rFonts w:ascii="Arial" w:hAnsi="Arial" w:cs="Arial"/>
                    </w:rPr>
                  </w:pPr>
                  <w:r>
                    <w:rPr>
                      <w:rFonts w:ascii="Arial" w:hAnsi="Arial" w:cs="Arial"/>
                    </w:rPr>
                    <w:t>15-44</w:t>
                  </w:r>
                </w:p>
              </w:tc>
              <w:tc>
                <w:tcPr>
                  <w:tcW w:w="850" w:type="dxa"/>
                </w:tcPr>
                <w:p w14:paraId="17638984" w14:textId="77777777" w:rsidR="007566C2" w:rsidRPr="002649FE" w:rsidRDefault="007566C2" w:rsidP="00AB72DF">
                  <w:pPr>
                    <w:pStyle w:val="Default"/>
                    <w:tabs>
                      <w:tab w:val="left" w:pos="142"/>
                    </w:tabs>
                    <w:rPr>
                      <w:rFonts w:ascii="Arial" w:hAnsi="Arial" w:cs="Arial"/>
                    </w:rPr>
                  </w:pPr>
                  <w:r>
                    <w:rPr>
                      <w:rFonts w:ascii="Arial" w:hAnsi="Arial" w:cs="Arial"/>
                    </w:rPr>
                    <w:t>45-64</w:t>
                  </w:r>
                </w:p>
              </w:tc>
              <w:tc>
                <w:tcPr>
                  <w:tcW w:w="851" w:type="dxa"/>
                </w:tcPr>
                <w:p w14:paraId="609F53D5" w14:textId="77777777" w:rsidR="007566C2" w:rsidRPr="002649FE" w:rsidRDefault="007566C2" w:rsidP="00AB72DF">
                  <w:pPr>
                    <w:pStyle w:val="Default"/>
                    <w:tabs>
                      <w:tab w:val="left" w:pos="142"/>
                    </w:tabs>
                    <w:rPr>
                      <w:rFonts w:ascii="Arial" w:hAnsi="Arial" w:cs="Arial"/>
                    </w:rPr>
                  </w:pPr>
                  <w:r>
                    <w:rPr>
                      <w:rFonts w:ascii="Arial" w:hAnsi="Arial" w:cs="Arial"/>
                    </w:rPr>
                    <w:t>65-74</w:t>
                  </w:r>
                </w:p>
              </w:tc>
              <w:tc>
                <w:tcPr>
                  <w:tcW w:w="850" w:type="dxa"/>
                </w:tcPr>
                <w:p w14:paraId="5B600C23" w14:textId="77777777" w:rsidR="007566C2" w:rsidRPr="002649FE" w:rsidRDefault="007566C2" w:rsidP="00AB72DF">
                  <w:pPr>
                    <w:pStyle w:val="Default"/>
                    <w:tabs>
                      <w:tab w:val="left" w:pos="142"/>
                    </w:tabs>
                    <w:rPr>
                      <w:rFonts w:ascii="Arial" w:hAnsi="Arial" w:cs="Arial"/>
                    </w:rPr>
                  </w:pPr>
                  <w:r>
                    <w:rPr>
                      <w:rFonts w:ascii="Arial" w:hAnsi="Arial" w:cs="Arial"/>
                    </w:rPr>
                    <w:t>75-84</w:t>
                  </w:r>
                </w:p>
              </w:tc>
              <w:tc>
                <w:tcPr>
                  <w:tcW w:w="851" w:type="dxa"/>
                </w:tcPr>
                <w:p w14:paraId="0EBE7AED" w14:textId="77777777" w:rsidR="007566C2" w:rsidRPr="002649FE" w:rsidRDefault="007566C2" w:rsidP="00AB72DF">
                  <w:pPr>
                    <w:pStyle w:val="Default"/>
                    <w:tabs>
                      <w:tab w:val="left" w:pos="142"/>
                    </w:tabs>
                    <w:rPr>
                      <w:rFonts w:ascii="Arial" w:hAnsi="Arial" w:cs="Arial"/>
                    </w:rPr>
                  </w:pPr>
                  <w:r>
                    <w:rPr>
                      <w:rFonts w:ascii="Arial" w:hAnsi="Arial" w:cs="Arial"/>
                    </w:rPr>
                    <w:t>85+</w:t>
                  </w:r>
                </w:p>
              </w:tc>
            </w:tr>
            <w:tr w:rsidR="007566C2" w:rsidRPr="002649FE" w14:paraId="5A06DA7D" w14:textId="77777777" w:rsidTr="00AB72DF">
              <w:tc>
                <w:tcPr>
                  <w:tcW w:w="1163" w:type="dxa"/>
                </w:tcPr>
                <w:p w14:paraId="5EBE0F12" w14:textId="77777777" w:rsidR="007566C2" w:rsidRPr="002649FE" w:rsidRDefault="007566C2" w:rsidP="00AB72DF">
                  <w:pPr>
                    <w:pStyle w:val="Default"/>
                    <w:tabs>
                      <w:tab w:val="left" w:pos="142"/>
                    </w:tabs>
                    <w:rPr>
                      <w:rFonts w:ascii="Arial" w:hAnsi="Arial" w:cs="Arial"/>
                    </w:rPr>
                  </w:pPr>
                  <w:r w:rsidRPr="002649FE">
                    <w:rPr>
                      <w:rFonts w:ascii="Arial" w:hAnsi="Arial" w:cs="Arial"/>
                    </w:rPr>
                    <w:t>Practice</w:t>
                  </w:r>
                </w:p>
              </w:tc>
              <w:tc>
                <w:tcPr>
                  <w:tcW w:w="709" w:type="dxa"/>
                </w:tcPr>
                <w:p w14:paraId="3C55139C" w14:textId="77777777"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8.33</w:t>
                  </w:r>
                </w:p>
              </w:tc>
              <w:tc>
                <w:tcPr>
                  <w:tcW w:w="850" w:type="dxa"/>
                </w:tcPr>
                <w:p w14:paraId="26DE1AFE" w14:textId="77777777"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14.19</w:t>
                  </w:r>
                </w:p>
              </w:tc>
              <w:tc>
                <w:tcPr>
                  <w:tcW w:w="851" w:type="dxa"/>
                </w:tcPr>
                <w:p w14:paraId="31BE5B84" w14:textId="77777777"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48.16</w:t>
                  </w:r>
                </w:p>
              </w:tc>
              <w:tc>
                <w:tcPr>
                  <w:tcW w:w="850" w:type="dxa"/>
                </w:tcPr>
                <w:p w14:paraId="6EC9973D" w14:textId="77777777"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21.31</w:t>
                  </w:r>
                </w:p>
              </w:tc>
              <w:tc>
                <w:tcPr>
                  <w:tcW w:w="851" w:type="dxa"/>
                </w:tcPr>
                <w:p w14:paraId="46BBF985" w14:textId="77777777"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5.1</w:t>
                  </w:r>
                </w:p>
              </w:tc>
              <w:tc>
                <w:tcPr>
                  <w:tcW w:w="850" w:type="dxa"/>
                </w:tcPr>
                <w:p w14:paraId="34602E9F" w14:textId="77777777"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2.29</w:t>
                  </w:r>
                </w:p>
              </w:tc>
              <w:tc>
                <w:tcPr>
                  <w:tcW w:w="851" w:type="dxa"/>
                </w:tcPr>
                <w:p w14:paraId="68E9524A" w14:textId="77777777" w:rsidR="007566C2" w:rsidRPr="00971C77" w:rsidRDefault="007566C2" w:rsidP="00AB72DF">
                  <w:pPr>
                    <w:pStyle w:val="Default"/>
                    <w:tabs>
                      <w:tab w:val="left" w:pos="142"/>
                    </w:tabs>
                    <w:rPr>
                      <w:rFonts w:ascii="Arial" w:hAnsi="Arial" w:cs="Arial"/>
                      <w:color w:val="4472C4" w:themeColor="accent5"/>
                    </w:rPr>
                  </w:pPr>
                  <w:r w:rsidRPr="00971C77">
                    <w:rPr>
                      <w:rFonts w:ascii="Arial" w:hAnsi="Arial" w:cs="Arial"/>
                      <w:color w:val="4472C4" w:themeColor="accent5"/>
                    </w:rPr>
                    <w:t>0.63</w:t>
                  </w:r>
                </w:p>
              </w:tc>
            </w:tr>
            <w:tr w:rsidR="007566C2" w:rsidRPr="002649FE" w14:paraId="36496C79" w14:textId="77777777" w:rsidTr="00AB72DF">
              <w:tc>
                <w:tcPr>
                  <w:tcW w:w="1163" w:type="dxa"/>
                </w:tcPr>
                <w:p w14:paraId="53F8E60B" w14:textId="77777777" w:rsidR="007566C2" w:rsidRPr="002649FE" w:rsidRDefault="007566C2" w:rsidP="00AB72DF">
                  <w:pPr>
                    <w:pStyle w:val="Default"/>
                    <w:tabs>
                      <w:tab w:val="left" w:pos="142"/>
                    </w:tabs>
                    <w:rPr>
                      <w:rFonts w:ascii="Arial" w:hAnsi="Arial" w:cs="Arial"/>
                    </w:rPr>
                  </w:pPr>
                  <w:r w:rsidRPr="002649FE">
                    <w:rPr>
                      <w:rFonts w:ascii="Arial" w:hAnsi="Arial" w:cs="Arial"/>
                    </w:rPr>
                    <w:t>PRG</w:t>
                  </w:r>
                </w:p>
              </w:tc>
              <w:tc>
                <w:tcPr>
                  <w:tcW w:w="709" w:type="dxa"/>
                </w:tcPr>
                <w:p w14:paraId="0E9E1EC6" w14:textId="77777777" w:rsidR="007566C2" w:rsidRPr="00971C77" w:rsidRDefault="007566C2" w:rsidP="00AB72DF">
                  <w:pPr>
                    <w:pStyle w:val="Default"/>
                    <w:tabs>
                      <w:tab w:val="left" w:pos="142"/>
                    </w:tabs>
                    <w:rPr>
                      <w:rFonts w:ascii="Arial" w:hAnsi="Arial" w:cs="Arial"/>
                      <w:color w:val="4472C4" w:themeColor="accent5"/>
                    </w:rPr>
                  </w:pPr>
                </w:p>
              </w:tc>
              <w:tc>
                <w:tcPr>
                  <w:tcW w:w="850" w:type="dxa"/>
                </w:tcPr>
                <w:p w14:paraId="630F3F2F" w14:textId="77777777" w:rsidR="007566C2" w:rsidRPr="00971C77" w:rsidRDefault="007566C2" w:rsidP="00AB72DF">
                  <w:pPr>
                    <w:pStyle w:val="Default"/>
                    <w:tabs>
                      <w:tab w:val="left" w:pos="142"/>
                    </w:tabs>
                    <w:rPr>
                      <w:rFonts w:ascii="Arial" w:hAnsi="Arial" w:cs="Arial"/>
                      <w:color w:val="4472C4" w:themeColor="accent5"/>
                    </w:rPr>
                  </w:pPr>
                </w:p>
              </w:tc>
              <w:tc>
                <w:tcPr>
                  <w:tcW w:w="851" w:type="dxa"/>
                </w:tcPr>
                <w:p w14:paraId="5AF7E330" w14:textId="77777777" w:rsidR="007566C2" w:rsidRPr="00971C77" w:rsidRDefault="00971C77" w:rsidP="00AB72DF">
                  <w:pPr>
                    <w:pStyle w:val="Default"/>
                    <w:tabs>
                      <w:tab w:val="left" w:pos="142"/>
                    </w:tabs>
                    <w:rPr>
                      <w:rFonts w:ascii="Arial" w:hAnsi="Arial" w:cs="Arial"/>
                      <w:color w:val="4472C4" w:themeColor="accent5"/>
                    </w:rPr>
                  </w:pPr>
                  <w:r w:rsidRPr="00971C77">
                    <w:rPr>
                      <w:rFonts w:ascii="Arial" w:hAnsi="Arial" w:cs="Arial"/>
                      <w:color w:val="4472C4" w:themeColor="accent5"/>
                    </w:rPr>
                    <w:t>45%</w:t>
                  </w:r>
                </w:p>
              </w:tc>
              <w:tc>
                <w:tcPr>
                  <w:tcW w:w="850" w:type="dxa"/>
                </w:tcPr>
                <w:p w14:paraId="72D37E9A" w14:textId="77777777" w:rsidR="007566C2" w:rsidRPr="00971C77" w:rsidRDefault="00971C77" w:rsidP="00AB72DF">
                  <w:pPr>
                    <w:pStyle w:val="Default"/>
                    <w:tabs>
                      <w:tab w:val="left" w:pos="142"/>
                    </w:tabs>
                    <w:rPr>
                      <w:rFonts w:ascii="Arial" w:hAnsi="Arial" w:cs="Arial"/>
                      <w:color w:val="4472C4" w:themeColor="accent5"/>
                    </w:rPr>
                  </w:pPr>
                  <w:r w:rsidRPr="00971C77">
                    <w:rPr>
                      <w:rFonts w:ascii="Arial" w:hAnsi="Arial" w:cs="Arial"/>
                      <w:color w:val="4472C4" w:themeColor="accent5"/>
                    </w:rPr>
                    <w:t>22%</w:t>
                  </w:r>
                </w:p>
              </w:tc>
              <w:tc>
                <w:tcPr>
                  <w:tcW w:w="851" w:type="dxa"/>
                </w:tcPr>
                <w:p w14:paraId="36ACD5CD" w14:textId="77777777" w:rsidR="007566C2" w:rsidRPr="00971C77" w:rsidRDefault="00971C77" w:rsidP="00AB72DF">
                  <w:pPr>
                    <w:pStyle w:val="Default"/>
                    <w:tabs>
                      <w:tab w:val="left" w:pos="142"/>
                    </w:tabs>
                    <w:rPr>
                      <w:rFonts w:ascii="Arial" w:hAnsi="Arial" w:cs="Arial"/>
                      <w:color w:val="4472C4" w:themeColor="accent5"/>
                    </w:rPr>
                  </w:pPr>
                  <w:r w:rsidRPr="00971C77">
                    <w:rPr>
                      <w:rFonts w:ascii="Arial" w:hAnsi="Arial" w:cs="Arial"/>
                      <w:color w:val="4472C4" w:themeColor="accent5"/>
                    </w:rPr>
                    <w:t>33%</w:t>
                  </w:r>
                </w:p>
              </w:tc>
              <w:tc>
                <w:tcPr>
                  <w:tcW w:w="850" w:type="dxa"/>
                </w:tcPr>
                <w:p w14:paraId="1F92FD0E" w14:textId="77777777" w:rsidR="007566C2" w:rsidRPr="00971C77" w:rsidRDefault="007566C2" w:rsidP="00AB72DF">
                  <w:pPr>
                    <w:pStyle w:val="Default"/>
                    <w:tabs>
                      <w:tab w:val="left" w:pos="142"/>
                    </w:tabs>
                    <w:rPr>
                      <w:rFonts w:ascii="Arial" w:hAnsi="Arial" w:cs="Arial"/>
                      <w:color w:val="4472C4" w:themeColor="accent5"/>
                    </w:rPr>
                  </w:pPr>
                </w:p>
              </w:tc>
              <w:tc>
                <w:tcPr>
                  <w:tcW w:w="851" w:type="dxa"/>
                </w:tcPr>
                <w:p w14:paraId="6502C4EC" w14:textId="77777777" w:rsidR="007566C2" w:rsidRPr="00971C77" w:rsidRDefault="007566C2" w:rsidP="00AB72DF">
                  <w:pPr>
                    <w:pStyle w:val="Default"/>
                    <w:tabs>
                      <w:tab w:val="left" w:pos="142"/>
                    </w:tabs>
                    <w:rPr>
                      <w:rFonts w:ascii="Arial" w:hAnsi="Arial" w:cs="Arial"/>
                      <w:color w:val="4472C4" w:themeColor="accent5"/>
                    </w:rPr>
                  </w:pPr>
                </w:p>
              </w:tc>
            </w:tr>
          </w:tbl>
          <w:p w14:paraId="39D33686" w14:textId="77777777" w:rsidR="00A75AE8" w:rsidRPr="002649FE" w:rsidRDefault="00A75AE8" w:rsidP="00AB72DF">
            <w:pPr>
              <w:pStyle w:val="Default"/>
              <w:tabs>
                <w:tab w:val="left" w:pos="142"/>
              </w:tabs>
              <w:rPr>
                <w:rFonts w:ascii="Arial" w:hAnsi="Arial" w:cs="Arial"/>
              </w:rPr>
            </w:pPr>
          </w:p>
        </w:tc>
      </w:tr>
      <w:tr w:rsidR="00A75AE8" w:rsidRPr="002649FE" w14:paraId="75002066" w14:textId="77777777" w:rsidTr="006F30DC">
        <w:trPr>
          <w:trHeight w:val="4101"/>
        </w:trPr>
        <w:tc>
          <w:tcPr>
            <w:tcW w:w="14293" w:type="dxa"/>
            <w:gridSpan w:val="2"/>
          </w:tcPr>
          <w:p w14:paraId="7763EFE7" w14:textId="77777777" w:rsidR="006F30DC" w:rsidRDefault="006F30DC" w:rsidP="00AB72DF">
            <w:pPr>
              <w:pStyle w:val="Default"/>
              <w:tabs>
                <w:tab w:val="left" w:pos="142"/>
              </w:tabs>
              <w:rPr>
                <w:rFonts w:ascii="Arial" w:hAnsi="Arial" w:cs="Arial"/>
              </w:rPr>
            </w:pPr>
          </w:p>
          <w:p w14:paraId="4FF75F23" w14:textId="77777777" w:rsidR="00A75AE8" w:rsidRDefault="006F30DC" w:rsidP="00AB72DF">
            <w:pPr>
              <w:pStyle w:val="Default"/>
              <w:tabs>
                <w:tab w:val="left" w:pos="142"/>
              </w:tabs>
              <w:rPr>
                <w:rFonts w:ascii="Arial" w:hAnsi="Arial" w:cs="Arial"/>
              </w:rPr>
            </w:pPr>
            <w:r>
              <w:rPr>
                <w:rFonts w:ascii="Arial" w:hAnsi="Arial" w:cs="Arial"/>
              </w:rPr>
              <w:t xml:space="preserve">   </w:t>
            </w:r>
            <w:r w:rsidR="00A75AE8" w:rsidRPr="002649FE">
              <w:rPr>
                <w:rFonts w:ascii="Arial" w:hAnsi="Arial" w:cs="Arial"/>
              </w:rPr>
              <w:t xml:space="preserve">Detail the ethnic background of your practice population and PRG: </w:t>
            </w:r>
          </w:p>
          <w:p w14:paraId="6009A30C" w14:textId="77777777" w:rsidR="00B1116F" w:rsidRDefault="00B1116F" w:rsidP="00AB72DF">
            <w:pPr>
              <w:pStyle w:val="Default"/>
              <w:tabs>
                <w:tab w:val="left" w:pos="142"/>
              </w:tabs>
              <w:rPr>
                <w:rFonts w:ascii="Arial" w:hAnsi="Arial" w:cs="Arial"/>
              </w:rPr>
            </w:pPr>
          </w:p>
          <w:p w14:paraId="6CC0DB53"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British or mixed British – </w:t>
            </w:r>
            <w:r>
              <w:rPr>
                <w:rFonts w:ascii="Arial" w:hAnsi="Arial" w:cs="Arial"/>
              </w:rPr>
              <w:t xml:space="preserve">                      </w:t>
            </w:r>
            <w:r w:rsidR="00EA6144">
              <w:rPr>
                <w:rFonts w:ascii="Arial" w:hAnsi="Arial" w:cs="Arial"/>
              </w:rPr>
              <w:t>1635</w:t>
            </w:r>
          </w:p>
          <w:p w14:paraId="3DAAE26F"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White British/ English   -   </w:t>
            </w:r>
            <w:r>
              <w:rPr>
                <w:rFonts w:ascii="Arial" w:hAnsi="Arial" w:cs="Arial"/>
              </w:rPr>
              <w:t xml:space="preserve">                      </w:t>
            </w:r>
            <w:r w:rsidR="00EA6144">
              <w:rPr>
                <w:rFonts w:ascii="Arial" w:hAnsi="Arial" w:cs="Arial"/>
              </w:rPr>
              <w:t xml:space="preserve"> 991</w:t>
            </w:r>
          </w:p>
          <w:p w14:paraId="5FBD89B9"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Polish                           -    </w:t>
            </w:r>
            <w:r>
              <w:rPr>
                <w:rFonts w:ascii="Arial" w:hAnsi="Arial" w:cs="Arial"/>
              </w:rPr>
              <w:t xml:space="preserve">                      </w:t>
            </w:r>
            <w:r w:rsidR="00EA6144">
              <w:rPr>
                <w:rFonts w:ascii="Arial" w:hAnsi="Arial" w:cs="Arial"/>
              </w:rPr>
              <w:t>834</w:t>
            </w:r>
          </w:p>
          <w:p w14:paraId="05597067"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Russian/ Estonian/ Latvian/ Lithuanian – 53</w:t>
            </w:r>
          </w:p>
          <w:p w14:paraId="5339CC00"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Black British/ African/ Nigerian – </w:t>
            </w:r>
            <w:r>
              <w:rPr>
                <w:rFonts w:ascii="Arial" w:hAnsi="Arial" w:cs="Arial"/>
              </w:rPr>
              <w:t xml:space="preserve">           </w:t>
            </w:r>
            <w:r w:rsidR="00EA6144">
              <w:rPr>
                <w:rFonts w:ascii="Arial" w:hAnsi="Arial" w:cs="Arial"/>
              </w:rPr>
              <w:t>133</w:t>
            </w:r>
          </w:p>
          <w:p w14:paraId="6B53F8C2" w14:textId="77777777" w:rsidR="00EA6144" w:rsidRDefault="006F30DC" w:rsidP="00AB72DF">
            <w:pPr>
              <w:pStyle w:val="Default"/>
              <w:tabs>
                <w:tab w:val="left" w:pos="142"/>
              </w:tabs>
              <w:rPr>
                <w:rFonts w:ascii="Arial" w:hAnsi="Arial" w:cs="Arial"/>
              </w:rPr>
            </w:pPr>
            <w:r>
              <w:rPr>
                <w:rFonts w:ascii="Arial" w:hAnsi="Arial" w:cs="Arial"/>
              </w:rPr>
              <w:t xml:space="preserve">  </w:t>
            </w:r>
            <w:r w:rsidR="00EA6144">
              <w:rPr>
                <w:rFonts w:ascii="Arial" w:hAnsi="Arial" w:cs="Arial"/>
              </w:rPr>
              <w:t xml:space="preserve">Asian/Chinese/ Indian  -  </w:t>
            </w:r>
            <w:r>
              <w:rPr>
                <w:rFonts w:ascii="Arial" w:hAnsi="Arial" w:cs="Arial"/>
              </w:rPr>
              <w:t xml:space="preserve">                         </w:t>
            </w:r>
            <w:r w:rsidR="007962E8">
              <w:rPr>
                <w:rFonts w:ascii="Arial" w:hAnsi="Arial" w:cs="Arial"/>
              </w:rPr>
              <w:t>23</w:t>
            </w:r>
          </w:p>
          <w:p w14:paraId="0F7B25BD" w14:textId="77777777" w:rsidR="007962E8" w:rsidRDefault="006F30DC" w:rsidP="00AB72DF">
            <w:pPr>
              <w:pStyle w:val="Default"/>
              <w:tabs>
                <w:tab w:val="left" w:pos="142"/>
              </w:tabs>
              <w:rPr>
                <w:rFonts w:ascii="Arial" w:hAnsi="Arial" w:cs="Arial"/>
              </w:rPr>
            </w:pPr>
            <w:r>
              <w:rPr>
                <w:rFonts w:ascii="Arial" w:hAnsi="Arial" w:cs="Arial"/>
              </w:rPr>
              <w:t xml:space="preserve">  </w:t>
            </w:r>
            <w:r w:rsidR="007962E8">
              <w:rPr>
                <w:rFonts w:ascii="Arial" w:hAnsi="Arial" w:cs="Arial"/>
              </w:rPr>
              <w:t xml:space="preserve">Other                            - </w:t>
            </w:r>
            <w:r>
              <w:rPr>
                <w:rFonts w:ascii="Arial" w:hAnsi="Arial" w:cs="Arial"/>
              </w:rPr>
              <w:t xml:space="preserve">                        </w:t>
            </w:r>
            <w:r w:rsidR="007962E8">
              <w:rPr>
                <w:rFonts w:ascii="Arial" w:hAnsi="Arial" w:cs="Arial"/>
              </w:rPr>
              <w:t>489</w:t>
            </w:r>
          </w:p>
          <w:p w14:paraId="02636F7F" w14:textId="77777777" w:rsidR="00B1116F" w:rsidRDefault="00B1116F" w:rsidP="00AB72DF">
            <w:pPr>
              <w:pStyle w:val="Default"/>
              <w:tabs>
                <w:tab w:val="left" w:pos="142"/>
              </w:tabs>
              <w:rPr>
                <w:rFonts w:ascii="Arial" w:hAnsi="Arial" w:cs="Arial"/>
              </w:rPr>
            </w:pPr>
          </w:p>
          <w:p w14:paraId="3BB91894" w14:textId="77777777" w:rsidR="007962E8" w:rsidRDefault="006F30DC" w:rsidP="00AB72DF">
            <w:pPr>
              <w:pStyle w:val="Default"/>
              <w:tabs>
                <w:tab w:val="left" w:pos="142"/>
              </w:tabs>
              <w:rPr>
                <w:rFonts w:ascii="Arial" w:hAnsi="Arial" w:cs="Arial"/>
              </w:rPr>
            </w:pPr>
            <w:r>
              <w:rPr>
                <w:rFonts w:ascii="Arial" w:hAnsi="Arial" w:cs="Arial"/>
              </w:rPr>
              <w:t xml:space="preserve">  </w:t>
            </w:r>
            <w:r w:rsidR="007962E8">
              <w:rPr>
                <w:rFonts w:ascii="Arial" w:hAnsi="Arial" w:cs="Arial"/>
              </w:rPr>
              <w:t xml:space="preserve">Total as on 03/03/2015 </w:t>
            </w:r>
            <w:r w:rsidR="00B1116F">
              <w:rPr>
                <w:rFonts w:ascii="Arial" w:hAnsi="Arial" w:cs="Arial"/>
              </w:rPr>
              <w:t>: 4140</w:t>
            </w:r>
          </w:p>
          <w:p w14:paraId="46F0BD82" w14:textId="77777777" w:rsidR="00B1116F" w:rsidRDefault="00B1116F" w:rsidP="00AB72DF">
            <w:pPr>
              <w:pStyle w:val="Default"/>
              <w:tabs>
                <w:tab w:val="left" w:pos="142"/>
              </w:tabs>
              <w:rPr>
                <w:rFonts w:ascii="Arial" w:hAnsi="Arial" w:cs="Arial"/>
              </w:rPr>
            </w:pPr>
          </w:p>
          <w:p w14:paraId="1CA3099B" w14:textId="77777777" w:rsidR="00B1116F" w:rsidRDefault="00B1116F" w:rsidP="00AB72DF">
            <w:pPr>
              <w:pStyle w:val="Default"/>
              <w:tabs>
                <w:tab w:val="left" w:pos="142"/>
              </w:tabs>
              <w:rPr>
                <w:rFonts w:ascii="Arial" w:hAnsi="Arial" w:cs="Arial"/>
              </w:rPr>
            </w:pPr>
          </w:p>
          <w:p w14:paraId="35B44FEF" w14:textId="77777777" w:rsidR="00D53BF4" w:rsidRDefault="006F30DC" w:rsidP="00AB72DF">
            <w:pPr>
              <w:pStyle w:val="Default"/>
              <w:tabs>
                <w:tab w:val="left" w:pos="142"/>
              </w:tabs>
              <w:rPr>
                <w:rFonts w:ascii="Arial" w:hAnsi="Arial" w:cs="Arial"/>
              </w:rPr>
            </w:pPr>
            <w:r>
              <w:rPr>
                <w:rFonts w:ascii="Arial" w:hAnsi="Arial" w:cs="Arial"/>
              </w:rPr>
              <w:t xml:space="preserve">  </w:t>
            </w:r>
            <w:r w:rsidR="00D53BF4">
              <w:rPr>
                <w:rFonts w:ascii="Arial" w:hAnsi="Arial" w:cs="Arial"/>
              </w:rPr>
              <w:t xml:space="preserve">% of Patients from BME populations: </w:t>
            </w:r>
            <w:r w:rsidR="00886F57">
              <w:rPr>
                <w:rFonts w:ascii="Arial" w:hAnsi="Arial" w:cs="Arial"/>
              </w:rPr>
              <w:t>36.5%</w:t>
            </w:r>
          </w:p>
          <w:p w14:paraId="616B4862" w14:textId="77777777" w:rsidR="00EA6144" w:rsidRDefault="00EA6144" w:rsidP="00AB72DF">
            <w:pPr>
              <w:pStyle w:val="Default"/>
              <w:tabs>
                <w:tab w:val="left" w:pos="142"/>
              </w:tabs>
              <w:rPr>
                <w:rFonts w:ascii="Arial" w:hAnsi="Arial" w:cs="Arial"/>
              </w:rPr>
            </w:pPr>
          </w:p>
          <w:p w14:paraId="6BC4B928" w14:textId="77777777" w:rsidR="00EA6144" w:rsidRPr="002649FE" w:rsidRDefault="00EA6144" w:rsidP="00AB72DF">
            <w:pPr>
              <w:pStyle w:val="Default"/>
              <w:tabs>
                <w:tab w:val="left" w:pos="142"/>
              </w:tabs>
              <w:rPr>
                <w:rFonts w:ascii="Arial" w:hAnsi="Arial" w:cs="Arial"/>
              </w:rPr>
            </w:pPr>
          </w:p>
        </w:tc>
      </w:tr>
      <w:tr w:rsidR="00A75AE8" w:rsidRPr="002649FE" w14:paraId="043F96AF" w14:textId="77777777" w:rsidTr="00AB72DF">
        <w:trPr>
          <w:trHeight w:val="1769"/>
        </w:trPr>
        <w:tc>
          <w:tcPr>
            <w:tcW w:w="14293" w:type="dxa"/>
            <w:gridSpan w:val="2"/>
          </w:tcPr>
          <w:p w14:paraId="20E7E669" w14:textId="77777777" w:rsidR="00A75AE8" w:rsidRPr="002649FE" w:rsidRDefault="00A75AE8" w:rsidP="00AB72DF">
            <w:pPr>
              <w:pStyle w:val="Default"/>
              <w:tabs>
                <w:tab w:val="left" w:pos="142"/>
              </w:tabs>
              <w:rPr>
                <w:rFonts w:ascii="Arial" w:hAnsi="Arial" w:cs="Arial"/>
                <w:color w:val="auto"/>
              </w:rPr>
            </w:pPr>
          </w:p>
          <w:p w14:paraId="7B7F1FA2" w14:textId="77777777" w:rsidR="00A75AE8" w:rsidRPr="002649FE" w:rsidRDefault="00A75AE8" w:rsidP="00AB72DF">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56ED93B8" w14:textId="77777777" w:rsidR="00A75AE8" w:rsidRDefault="00A75AE8" w:rsidP="00AB72DF">
            <w:pPr>
              <w:tabs>
                <w:tab w:val="left" w:pos="142"/>
              </w:tabs>
              <w:rPr>
                <w:rFonts w:ascii="Arial" w:hAnsi="Arial" w:cs="Arial"/>
                <w:b/>
                <w:sz w:val="24"/>
                <w:szCs w:val="24"/>
              </w:rPr>
            </w:pPr>
          </w:p>
          <w:p w14:paraId="7348DC12" w14:textId="77777777" w:rsidR="00A75AE8" w:rsidRPr="00123BCD" w:rsidRDefault="00AC2AAC" w:rsidP="00AA6407">
            <w:pPr>
              <w:tabs>
                <w:tab w:val="left" w:pos="142"/>
              </w:tabs>
              <w:ind w:left="360"/>
              <w:rPr>
                <w:rFonts w:ascii="Arial" w:hAnsi="Arial" w:cs="Arial"/>
                <w:color w:val="2F5496" w:themeColor="accent5" w:themeShade="BF"/>
                <w:sz w:val="24"/>
                <w:szCs w:val="24"/>
              </w:rPr>
            </w:pPr>
            <w:r w:rsidRPr="00123BCD">
              <w:rPr>
                <w:rFonts w:ascii="Arial" w:hAnsi="Arial" w:cs="Arial"/>
                <w:color w:val="2F5496" w:themeColor="accent5" w:themeShade="BF"/>
                <w:sz w:val="24"/>
                <w:szCs w:val="24"/>
              </w:rPr>
              <w:t>The PPG for Marlow</w:t>
            </w:r>
            <w:r w:rsidR="00A00233" w:rsidRPr="00123BCD">
              <w:rPr>
                <w:rFonts w:ascii="Arial" w:hAnsi="Arial" w:cs="Arial"/>
                <w:color w:val="2F5496" w:themeColor="accent5" w:themeShade="BF"/>
                <w:sz w:val="24"/>
                <w:szCs w:val="24"/>
              </w:rPr>
              <w:t>e</w:t>
            </w:r>
            <w:r w:rsidRPr="00123BCD">
              <w:rPr>
                <w:rFonts w:ascii="Arial" w:hAnsi="Arial" w:cs="Arial"/>
                <w:color w:val="2F5496" w:themeColor="accent5" w:themeShade="BF"/>
                <w:sz w:val="24"/>
                <w:szCs w:val="24"/>
              </w:rPr>
              <w:t xml:space="preserve"> Park Medical Cen</w:t>
            </w:r>
            <w:r w:rsidR="00A00233" w:rsidRPr="00123BCD">
              <w:rPr>
                <w:rFonts w:ascii="Arial" w:hAnsi="Arial" w:cs="Arial"/>
                <w:color w:val="2F5496" w:themeColor="accent5" w:themeShade="BF"/>
                <w:sz w:val="24"/>
                <w:szCs w:val="24"/>
              </w:rPr>
              <w:t xml:space="preserve">tre contains an even demography consistent with that of our patient profile with reference to nationality. We actively recruited to </w:t>
            </w:r>
            <w:r w:rsidRPr="00123BCD">
              <w:rPr>
                <w:rFonts w:ascii="Arial" w:hAnsi="Arial" w:cs="Arial"/>
                <w:color w:val="2F5496" w:themeColor="accent5" w:themeShade="BF"/>
                <w:sz w:val="24"/>
                <w:szCs w:val="24"/>
              </w:rPr>
              <w:t xml:space="preserve">the group all year round and have continually tried to encourage each </w:t>
            </w:r>
            <w:r w:rsidR="00A00233" w:rsidRPr="00123BCD">
              <w:rPr>
                <w:rFonts w:ascii="Arial" w:hAnsi="Arial" w:cs="Arial"/>
                <w:color w:val="2F5496" w:themeColor="accent5" w:themeShade="BF"/>
                <w:sz w:val="24"/>
                <w:szCs w:val="24"/>
              </w:rPr>
              <w:t>demographic via</w:t>
            </w:r>
            <w:r w:rsidRPr="00123BCD">
              <w:rPr>
                <w:rFonts w:ascii="Arial" w:hAnsi="Arial" w:cs="Arial"/>
                <w:color w:val="2F5496" w:themeColor="accent5" w:themeShade="BF"/>
                <w:sz w:val="24"/>
                <w:szCs w:val="24"/>
              </w:rPr>
              <w:t xml:space="preserve"> all avenues of media, internet advertisement, email and in house poster advertisement. Our newest member</w:t>
            </w:r>
            <w:r w:rsidR="00AA6407" w:rsidRPr="00123BCD">
              <w:rPr>
                <w:rFonts w:ascii="Arial" w:hAnsi="Arial" w:cs="Arial"/>
                <w:color w:val="2F5496" w:themeColor="accent5" w:themeShade="BF"/>
                <w:sz w:val="24"/>
                <w:szCs w:val="24"/>
              </w:rPr>
              <w:t>s have been requited to the PPG when joining</w:t>
            </w:r>
            <w:r w:rsidRPr="00123BCD">
              <w:rPr>
                <w:rFonts w:ascii="Arial" w:hAnsi="Arial" w:cs="Arial"/>
                <w:color w:val="2F5496" w:themeColor="accent5" w:themeShade="BF"/>
                <w:sz w:val="24"/>
                <w:szCs w:val="24"/>
              </w:rPr>
              <w:t xml:space="preserve"> the practice. </w:t>
            </w:r>
            <w:r w:rsidR="00AA6407" w:rsidRPr="00123BCD">
              <w:rPr>
                <w:rFonts w:ascii="Arial" w:hAnsi="Arial" w:cs="Arial"/>
                <w:color w:val="2F5496" w:themeColor="accent5" w:themeShade="BF"/>
                <w:sz w:val="24"/>
                <w:szCs w:val="24"/>
              </w:rPr>
              <w:t>It has become part of the new patient set up that we inform each new patient of the PPG and inform them they are welcome to attend and put across their views as well as</w:t>
            </w:r>
            <w:r w:rsidR="00A00233" w:rsidRPr="00123BCD">
              <w:rPr>
                <w:rFonts w:ascii="Arial" w:hAnsi="Arial" w:cs="Arial"/>
                <w:color w:val="2F5496" w:themeColor="accent5" w:themeShade="BF"/>
                <w:sz w:val="24"/>
                <w:szCs w:val="24"/>
              </w:rPr>
              <w:t xml:space="preserve"> actively have an input in the running of the S</w:t>
            </w:r>
            <w:r w:rsidR="00AA6407" w:rsidRPr="00123BCD">
              <w:rPr>
                <w:rFonts w:ascii="Arial" w:hAnsi="Arial" w:cs="Arial"/>
                <w:color w:val="2F5496" w:themeColor="accent5" w:themeShade="BF"/>
                <w:sz w:val="24"/>
                <w:szCs w:val="24"/>
              </w:rPr>
              <w:t>urgery. In doing this</w:t>
            </w:r>
            <w:r w:rsidR="00A00233" w:rsidRPr="00123BCD">
              <w:rPr>
                <w:rFonts w:ascii="Arial" w:hAnsi="Arial" w:cs="Arial"/>
                <w:color w:val="2F5496" w:themeColor="accent5" w:themeShade="BF"/>
                <w:sz w:val="24"/>
                <w:szCs w:val="24"/>
              </w:rPr>
              <w:t>,</w:t>
            </w:r>
            <w:r w:rsidR="00AA6407" w:rsidRPr="00123BCD">
              <w:rPr>
                <w:rFonts w:ascii="Arial" w:hAnsi="Arial" w:cs="Arial"/>
                <w:color w:val="2F5496" w:themeColor="accent5" w:themeShade="BF"/>
                <w:sz w:val="24"/>
                <w:szCs w:val="24"/>
              </w:rPr>
              <w:t xml:space="preserve"> we have had an increase in numbers to our meetings.</w:t>
            </w:r>
            <w:r w:rsidRPr="00123BCD">
              <w:rPr>
                <w:rFonts w:ascii="Arial" w:hAnsi="Arial" w:cs="Arial"/>
                <w:color w:val="2F5496" w:themeColor="accent5" w:themeShade="BF"/>
                <w:sz w:val="24"/>
                <w:szCs w:val="24"/>
              </w:rPr>
              <w:t xml:space="preserve"> </w:t>
            </w:r>
            <w:r w:rsidR="00AA6407" w:rsidRPr="00123BCD">
              <w:rPr>
                <w:rFonts w:ascii="Arial" w:hAnsi="Arial" w:cs="Arial"/>
                <w:color w:val="2F5496" w:themeColor="accent5" w:themeShade="BF"/>
                <w:sz w:val="24"/>
                <w:szCs w:val="24"/>
              </w:rPr>
              <w:t>The youngest member is currently 28</w:t>
            </w:r>
            <w:r w:rsidR="00A00233" w:rsidRPr="00123BCD">
              <w:rPr>
                <w:rFonts w:ascii="Arial" w:hAnsi="Arial" w:cs="Arial"/>
                <w:color w:val="2F5496" w:themeColor="accent5" w:themeShade="BF"/>
                <w:sz w:val="24"/>
                <w:szCs w:val="24"/>
              </w:rPr>
              <w:t xml:space="preserve"> years old and most of the members have</w:t>
            </w:r>
            <w:r w:rsidRPr="00123BCD">
              <w:rPr>
                <w:rFonts w:ascii="Arial" w:hAnsi="Arial" w:cs="Arial"/>
                <w:color w:val="2F5496" w:themeColor="accent5" w:themeShade="BF"/>
                <w:sz w:val="24"/>
                <w:szCs w:val="24"/>
              </w:rPr>
              <w:t xml:space="preserve"> joined the group through the Medical </w:t>
            </w:r>
            <w:r w:rsidR="00A00233" w:rsidRPr="00123BCD">
              <w:rPr>
                <w:rFonts w:ascii="Arial" w:hAnsi="Arial" w:cs="Arial"/>
                <w:color w:val="2F5496" w:themeColor="accent5" w:themeShade="BF"/>
                <w:sz w:val="24"/>
                <w:szCs w:val="24"/>
              </w:rPr>
              <w:t>C</w:t>
            </w:r>
            <w:r w:rsidRPr="00123BCD">
              <w:rPr>
                <w:rFonts w:ascii="Arial" w:hAnsi="Arial" w:cs="Arial"/>
                <w:color w:val="2F5496" w:themeColor="accent5" w:themeShade="BF"/>
                <w:sz w:val="24"/>
                <w:szCs w:val="24"/>
              </w:rPr>
              <w:t>entre</w:t>
            </w:r>
            <w:r w:rsidR="00A00233" w:rsidRPr="00123BCD">
              <w:rPr>
                <w:rFonts w:ascii="Arial" w:hAnsi="Arial" w:cs="Arial"/>
                <w:color w:val="2F5496" w:themeColor="accent5" w:themeShade="BF"/>
                <w:sz w:val="24"/>
                <w:szCs w:val="24"/>
              </w:rPr>
              <w:t>’s website. W</w:t>
            </w:r>
            <w:r w:rsidRPr="00123BCD">
              <w:rPr>
                <w:rFonts w:ascii="Arial" w:hAnsi="Arial" w:cs="Arial"/>
                <w:color w:val="2F5496" w:themeColor="accent5" w:themeShade="BF"/>
                <w:sz w:val="24"/>
                <w:szCs w:val="24"/>
              </w:rPr>
              <w:t>e are</w:t>
            </w:r>
            <w:r w:rsidR="00A00233" w:rsidRPr="00123BCD">
              <w:rPr>
                <w:rFonts w:ascii="Arial" w:hAnsi="Arial" w:cs="Arial"/>
                <w:color w:val="2F5496" w:themeColor="accent5" w:themeShade="BF"/>
                <w:sz w:val="24"/>
                <w:szCs w:val="24"/>
              </w:rPr>
              <w:t>, therefore,</w:t>
            </w:r>
            <w:r w:rsidRPr="00123BCD">
              <w:rPr>
                <w:rFonts w:ascii="Arial" w:hAnsi="Arial" w:cs="Arial"/>
                <w:color w:val="2F5496" w:themeColor="accent5" w:themeShade="BF"/>
                <w:sz w:val="24"/>
                <w:szCs w:val="24"/>
              </w:rPr>
              <w:t xml:space="preserve"> aware that the website is having an impact</w:t>
            </w:r>
            <w:r w:rsidR="00A00233" w:rsidRPr="00123BCD">
              <w:rPr>
                <w:rFonts w:ascii="Arial" w:hAnsi="Arial" w:cs="Arial"/>
                <w:color w:val="2F5496" w:themeColor="accent5" w:themeShade="BF"/>
                <w:sz w:val="24"/>
                <w:szCs w:val="24"/>
              </w:rPr>
              <w:t>. H</w:t>
            </w:r>
            <w:r w:rsidRPr="00123BCD">
              <w:rPr>
                <w:rFonts w:ascii="Arial" w:hAnsi="Arial" w:cs="Arial"/>
                <w:color w:val="2F5496" w:themeColor="accent5" w:themeShade="BF"/>
                <w:sz w:val="24"/>
                <w:szCs w:val="24"/>
              </w:rPr>
              <w:t>owever</w:t>
            </w:r>
            <w:r w:rsidR="00A00233" w:rsidRPr="00123BCD">
              <w:rPr>
                <w:rFonts w:ascii="Arial" w:hAnsi="Arial" w:cs="Arial"/>
                <w:color w:val="2F5496" w:themeColor="accent5" w:themeShade="BF"/>
                <w:sz w:val="24"/>
                <w:szCs w:val="24"/>
              </w:rPr>
              <w:t>, we are still</w:t>
            </w:r>
            <w:r w:rsidRPr="00123BCD">
              <w:rPr>
                <w:rFonts w:ascii="Arial" w:hAnsi="Arial" w:cs="Arial"/>
                <w:color w:val="2F5496" w:themeColor="accent5" w:themeShade="BF"/>
                <w:sz w:val="24"/>
                <w:szCs w:val="24"/>
              </w:rPr>
              <w:t xml:space="preserve"> struggling to hit the younger demographic.  </w:t>
            </w:r>
          </w:p>
          <w:p w14:paraId="4D2FA3C3" w14:textId="77777777" w:rsidR="00A75AE8" w:rsidRPr="00945125" w:rsidRDefault="00A75AE8" w:rsidP="00AB72DF">
            <w:pPr>
              <w:tabs>
                <w:tab w:val="left" w:pos="142"/>
              </w:tabs>
              <w:rPr>
                <w:rFonts w:ascii="Arial" w:hAnsi="Arial" w:cs="Arial"/>
                <w:b/>
                <w:color w:val="2E74B5" w:themeColor="accent1" w:themeShade="BF"/>
                <w:sz w:val="24"/>
                <w:szCs w:val="24"/>
              </w:rPr>
            </w:pPr>
          </w:p>
          <w:p w14:paraId="37AA482E" w14:textId="77777777" w:rsidR="00A75AE8" w:rsidRPr="002649FE" w:rsidRDefault="00A75AE8" w:rsidP="00AB72DF">
            <w:pPr>
              <w:tabs>
                <w:tab w:val="left" w:pos="142"/>
              </w:tabs>
              <w:rPr>
                <w:rFonts w:ascii="Arial" w:hAnsi="Arial" w:cs="Arial"/>
                <w:b/>
                <w:sz w:val="24"/>
                <w:szCs w:val="24"/>
              </w:rPr>
            </w:pPr>
          </w:p>
          <w:p w14:paraId="1A9FEC79" w14:textId="77777777" w:rsidR="00A75AE8" w:rsidRPr="002649FE" w:rsidRDefault="00A75AE8" w:rsidP="00AB72DF">
            <w:pPr>
              <w:tabs>
                <w:tab w:val="left" w:pos="142"/>
              </w:tabs>
              <w:rPr>
                <w:rFonts w:ascii="Arial" w:hAnsi="Arial" w:cs="Arial"/>
                <w:b/>
                <w:sz w:val="24"/>
                <w:szCs w:val="24"/>
              </w:rPr>
            </w:pPr>
          </w:p>
        </w:tc>
      </w:tr>
      <w:tr w:rsidR="00A75AE8" w:rsidRPr="002649FE" w14:paraId="777C52B3" w14:textId="77777777" w:rsidTr="00AB72DF">
        <w:trPr>
          <w:trHeight w:val="1769"/>
        </w:trPr>
        <w:tc>
          <w:tcPr>
            <w:tcW w:w="14293" w:type="dxa"/>
            <w:gridSpan w:val="2"/>
          </w:tcPr>
          <w:p w14:paraId="168457F2" w14:textId="77777777" w:rsidR="00A75AE8" w:rsidRPr="002649FE" w:rsidRDefault="00A75AE8" w:rsidP="00AB72DF">
            <w:pPr>
              <w:pStyle w:val="Default"/>
              <w:tabs>
                <w:tab w:val="left" w:pos="142"/>
              </w:tabs>
              <w:rPr>
                <w:rFonts w:ascii="Arial" w:hAnsi="Arial" w:cs="Arial"/>
                <w:color w:val="auto"/>
              </w:rPr>
            </w:pPr>
          </w:p>
          <w:p w14:paraId="6E2EA45F" w14:textId="77777777" w:rsidR="003107B6" w:rsidRDefault="00A75AE8" w:rsidP="00AB72DF">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 xml:space="preserve">e.g. a large student population, significant number of jobseekers, large numbers of nursing homes, or a LGBT community? </w:t>
            </w:r>
          </w:p>
          <w:p w14:paraId="0E64B8F7" w14:textId="77777777" w:rsidR="003107B6" w:rsidRDefault="003107B6" w:rsidP="00AB72DF">
            <w:pPr>
              <w:tabs>
                <w:tab w:val="left" w:pos="142"/>
              </w:tabs>
              <w:rPr>
                <w:rFonts w:ascii="Arial" w:hAnsi="Arial" w:cs="Arial"/>
                <w:sz w:val="24"/>
                <w:szCs w:val="24"/>
              </w:rPr>
            </w:pPr>
          </w:p>
          <w:p w14:paraId="4918974C" w14:textId="77777777" w:rsidR="00A75AE8" w:rsidRPr="00123BCD" w:rsidRDefault="00123BCD" w:rsidP="00AB72DF">
            <w:pPr>
              <w:tabs>
                <w:tab w:val="left" w:pos="142"/>
              </w:tabs>
              <w:rPr>
                <w:rFonts w:ascii="Arial" w:hAnsi="Arial" w:cs="Arial"/>
                <w:color w:val="2F5496" w:themeColor="accent5" w:themeShade="BF"/>
                <w:sz w:val="24"/>
                <w:szCs w:val="24"/>
              </w:rPr>
            </w:pPr>
            <w:r w:rsidRPr="00123BCD">
              <w:rPr>
                <w:rFonts w:ascii="Arial" w:hAnsi="Arial" w:cs="Arial"/>
                <w:color w:val="2F5496" w:themeColor="accent5" w:themeShade="BF"/>
                <w:sz w:val="24"/>
                <w:szCs w:val="24"/>
              </w:rPr>
              <w:t xml:space="preserve">   </w:t>
            </w:r>
            <w:r w:rsidR="003107B6" w:rsidRPr="00123BCD">
              <w:rPr>
                <w:rFonts w:ascii="Arial" w:hAnsi="Arial" w:cs="Arial"/>
                <w:color w:val="2F5496" w:themeColor="accent5" w:themeShade="BF"/>
                <w:sz w:val="24"/>
                <w:szCs w:val="24"/>
              </w:rPr>
              <w:t xml:space="preserve">YES </w:t>
            </w:r>
            <w:r w:rsidR="001975A0" w:rsidRPr="00123BCD">
              <w:rPr>
                <w:rFonts w:ascii="Arial" w:hAnsi="Arial" w:cs="Arial"/>
                <w:color w:val="2F5496" w:themeColor="accent5" w:themeShade="BF"/>
                <w:sz w:val="24"/>
                <w:szCs w:val="24"/>
              </w:rPr>
              <w:t>, a large BME population</w:t>
            </w:r>
          </w:p>
          <w:p w14:paraId="4F7127F5" w14:textId="77777777" w:rsidR="00A75AE8" w:rsidRPr="002649FE" w:rsidRDefault="00A75AE8" w:rsidP="00AB72DF">
            <w:pPr>
              <w:tabs>
                <w:tab w:val="left" w:pos="142"/>
              </w:tabs>
              <w:rPr>
                <w:rFonts w:ascii="Arial" w:hAnsi="Arial" w:cs="Arial"/>
                <w:sz w:val="24"/>
                <w:szCs w:val="24"/>
              </w:rPr>
            </w:pPr>
          </w:p>
          <w:p w14:paraId="4316CAAE" w14:textId="77777777" w:rsidR="00A75AE8" w:rsidRPr="002649FE" w:rsidRDefault="00A75AE8" w:rsidP="00AB72DF">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5C6A4588" w14:textId="77777777" w:rsidR="00A75AE8" w:rsidRPr="002649FE" w:rsidRDefault="00A75AE8" w:rsidP="00AB72DF">
            <w:pPr>
              <w:tabs>
                <w:tab w:val="left" w:pos="142"/>
              </w:tabs>
              <w:rPr>
                <w:rFonts w:ascii="Arial" w:hAnsi="Arial" w:cs="Arial"/>
                <w:sz w:val="24"/>
                <w:szCs w:val="24"/>
              </w:rPr>
            </w:pPr>
          </w:p>
          <w:p w14:paraId="73FA67D1" w14:textId="77777777" w:rsidR="00A75AE8" w:rsidRPr="002649FE" w:rsidRDefault="00123BCD" w:rsidP="00AB72DF">
            <w:pPr>
              <w:tabs>
                <w:tab w:val="left" w:pos="142"/>
              </w:tabs>
              <w:rPr>
                <w:rFonts w:ascii="Arial" w:hAnsi="Arial" w:cs="Arial"/>
                <w:sz w:val="24"/>
                <w:szCs w:val="24"/>
              </w:rPr>
            </w:pPr>
            <w:r>
              <w:rPr>
                <w:rFonts w:ascii="Arial" w:hAnsi="Arial" w:cs="Arial"/>
                <w:sz w:val="24"/>
                <w:szCs w:val="24"/>
              </w:rPr>
              <w:t xml:space="preserve">  </w:t>
            </w:r>
            <w:r w:rsidR="00011936" w:rsidRPr="00123BCD">
              <w:rPr>
                <w:rFonts w:ascii="Arial" w:hAnsi="Arial" w:cs="Arial"/>
                <w:color w:val="2F5496" w:themeColor="accent5" w:themeShade="BF"/>
                <w:sz w:val="24"/>
                <w:szCs w:val="24"/>
              </w:rPr>
              <w:t>Continued efforts to include BME population, through all media possible</w:t>
            </w:r>
            <w:r w:rsidR="00011936">
              <w:rPr>
                <w:rFonts w:ascii="Arial" w:hAnsi="Arial" w:cs="Arial"/>
                <w:sz w:val="24"/>
                <w:szCs w:val="24"/>
              </w:rPr>
              <w:t xml:space="preserve">. </w:t>
            </w:r>
          </w:p>
          <w:p w14:paraId="686DAEF7" w14:textId="77777777" w:rsidR="00A75AE8" w:rsidRPr="002649FE" w:rsidRDefault="00A75AE8" w:rsidP="00AB72DF">
            <w:pPr>
              <w:tabs>
                <w:tab w:val="left" w:pos="142"/>
              </w:tabs>
              <w:rPr>
                <w:rFonts w:ascii="Arial" w:hAnsi="Arial" w:cs="Arial"/>
                <w:sz w:val="24"/>
                <w:szCs w:val="24"/>
              </w:rPr>
            </w:pPr>
          </w:p>
          <w:p w14:paraId="52DE2540" w14:textId="77777777" w:rsidR="00A75AE8" w:rsidRPr="002649FE" w:rsidRDefault="00A75AE8" w:rsidP="00AB72DF">
            <w:pPr>
              <w:tabs>
                <w:tab w:val="left" w:pos="142"/>
              </w:tabs>
              <w:rPr>
                <w:rFonts w:ascii="Arial" w:hAnsi="Arial" w:cs="Arial"/>
                <w:sz w:val="24"/>
                <w:szCs w:val="24"/>
              </w:rPr>
            </w:pPr>
          </w:p>
          <w:p w14:paraId="2F47FB31" w14:textId="77777777" w:rsidR="00A75AE8" w:rsidRPr="002649FE" w:rsidRDefault="00A75AE8" w:rsidP="00AB72DF">
            <w:pPr>
              <w:tabs>
                <w:tab w:val="left" w:pos="142"/>
              </w:tabs>
              <w:rPr>
                <w:rFonts w:ascii="Arial" w:hAnsi="Arial" w:cs="Arial"/>
                <w:sz w:val="24"/>
                <w:szCs w:val="24"/>
              </w:rPr>
            </w:pPr>
          </w:p>
        </w:tc>
      </w:tr>
    </w:tbl>
    <w:p w14:paraId="777D9D4D" w14:textId="77777777" w:rsidR="00A75AE8" w:rsidRPr="002649FE" w:rsidRDefault="00A75AE8" w:rsidP="00A75AE8">
      <w:pPr>
        <w:tabs>
          <w:tab w:val="left" w:pos="142"/>
        </w:tabs>
        <w:rPr>
          <w:rFonts w:ascii="Arial" w:hAnsi="Arial" w:cs="Arial"/>
          <w:sz w:val="24"/>
          <w:szCs w:val="24"/>
        </w:rPr>
      </w:pPr>
    </w:p>
    <w:p w14:paraId="290891FA"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Review of patient feedback</w:t>
      </w:r>
    </w:p>
    <w:p w14:paraId="48D4F92A"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2415E3C9" w14:textId="77777777" w:rsidTr="00AB72DF">
        <w:trPr>
          <w:trHeight w:val="920"/>
        </w:trPr>
        <w:tc>
          <w:tcPr>
            <w:tcW w:w="14346" w:type="dxa"/>
          </w:tcPr>
          <w:p w14:paraId="2D6795D4" w14:textId="77777777" w:rsidR="00A75AE8" w:rsidRPr="002649FE" w:rsidRDefault="00A75AE8" w:rsidP="00AB72DF">
            <w:pPr>
              <w:pStyle w:val="Default"/>
              <w:tabs>
                <w:tab w:val="left" w:pos="142"/>
              </w:tabs>
              <w:rPr>
                <w:rFonts w:ascii="Arial" w:hAnsi="Arial" w:cs="Arial"/>
              </w:rPr>
            </w:pPr>
          </w:p>
          <w:p w14:paraId="79EBAA1F"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14:paraId="60EA6BBC" w14:textId="77777777" w:rsidR="00A75AE8" w:rsidRPr="002649FE" w:rsidRDefault="00A75AE8" w:rsidP="00AB72DF">
            <w:pPr>
              <w:pStyle w:val="Default"/>
              <w:tabs>
                <w:tab w:val="left" w:pos="142"/>
              </w:tabs>
              <w:rPr>
                <w:rFonts w:ascii="Arial" w:hAnsi="Arial" w:cs="Arial"/>
              </w:rPr>
            </w:pPr>
          </w:p>
          <w:p w14:paraId="1C33EA89" w14:textId="77777777" w:rsidR="00AB72DF" w:rsidRPr="00123BCD" w:rsidRDefault="00AB72DF" w:rsidP="00AB72DF">
            <w:pPr>
              <w:rPr>
                <w:rFonts w:ascii="Arial" w:hAnsi="Arial" w:cs="Arial"/>
                <w:color w:val="2F5496" w:themeColor="accent5" w:themeShade="BF"/>
                <w:sz w:val="24"/>
                <w:szCs w:val="24"/>
              </w:rPr>
            </w:pPr>
            <w:r w:rsidRPr="00123BCD">
              <w:rPr>
                <w:rFonts w:ascii="Arial" w:hAnsi="Arial" w:cs="Arial"/>
                <w:color w:val="2F5496" w:themeColor="accent5" w:themeShade="BF"/>
                <w:sz w:val="24"/>
                <w:szCs w:val="24"/>
              </w:rPr>
              <w:t xml:space="preserve">We agreed with our PRG that we would conduct a patient survey from </w:t>
            </w:r>
            <w:r w:rsidR="00992E43" w:rsidRPr="00123BCD">
              <w:rPr>
                <w:rFonts w:ascii="Arial" w:hAnsi="Arial" w:cs="Arial"/>
                <w:color w:val="2F5496" w:themeColor="accent5" w:themeShade="BF"/>
                <w:sz w:val="24"/>
                <w:szCs w:val="24"/>
              </w:rPr>
              <w:t>January to February 2015</w:t>
            </w:r>
            <w:r w:rsidRPr="00123BCD">
              <w:rPr>
                <w:rFonts w:ascii="Arial" w:hAnsi="Arial" w:cs="Arial"/>
                <w:color w:val="2F5496" w:themeColor="accent5" w:themeShade="BF"/>
                <w:sz w:val="24"/>
                <w:szCs w:val="24"/>
              </w:rPr>
              <w:t xml:space="preserve">. </w:t>
            </w:r>
            <w:r w:rsidR="00992E43" w:rsidRPr="00123BCD">
              <w:rPr>
                <w:rFonts w:ascii="Arial" w:hAnsi="Arial" w:cs="Arial"/>
                <w:color w:val="2F5496" w:themeColor="accent5" w:themeShade="BF"/>
                <w:sz w:val="24"/>
                <w:szCs w:val="24"/>
              </w:rPr>
              <w:t>Th</w:t>
            </w:r>
            <w:r w:rsidR="00CE5B1C" w:rsidRPr="00123BCD">
              <w:rPr>
                <w:rFonts w:ascii="Arial" w:hAnsi="Arial" w:cs="Arial"/>
                <w:color w:val="2F5496" w:themeColor="accent5" w:themeShade="BF"/>
                <w:sz w:val="24"/>
                <w:szCs w:val="24"/>
              </w:rPr>
              <w:t xml:space="preserve">e PRG also signed off the questionnaire to be used. </w:t>
            </w:r>
            <w:r w:rsidRPr="00123BCD">
              <w:rPr>
                <w:rFonts w:ascii="Arial" w:hAnsi="Arial" w:cs="Arial"/>
                <w:color w:val="2F5496" w:themeColor="accent5" w:themeShade="BF"/>
                <w:sz w:val="24"/>
                <w:szCs w:val="24"/>
              </w:rPr>
              <w:t xml:space="preserve">We agreed to do a paper survey and an e-mail survey so reaching patients who may not </w:t>
            </w:r>
            <w:r w:rsidR="00A00233" w:rsidRPr="00123BCD">
              <w:rPr>
                <w:rFonts w:ascii="Arial" w:hAnsi="Arial" w:cs="Arial"/>
                <w:color w:val="2F5496" w:themeColor="accent5" w:themeShade="BF"/>
                <w:sz w:val="24"/>
                <w:szCs w:val="24"/>
              </w:rPr>
              <w:t>be able to attend the S</w:t>
            </w:r>
            <w:r w:rsidRPr="00123BCD">
              <w:rPr>
                <w:rFonts w:ascii="Arial" w:hAnsi="Arial" w:cs="Arial"/>
                <w:color w:val="2F5496" w:themeColor="accent5" w:themeShade="BF"/>
                <w:sz w:val="24"/>
                <w:szCs w:val="24"/>
              </w:rPr>
              <w:t xml:space="preserve">urgery. </w:t>
            </w:r>
            <w:r w:rsidR="00992E43" w:rsidRPr="00123BCD">
              <w:rPr>
                <w:rFonts w:ascii="Arial" w:hAnsi="Arial" w:cs="Arial"/>
                <w:color w:val="2F5496" w:themeColor="accent5" w:themeShade="BF"/>
                <w:sz w:val="24"/>
                <w:szCs w:val="24"/>
              </w:rPr>
              <w:t>Receptionists handed out surveys</w:t>
            </w:r>
            <w:r w:rsidRPr="00123BCD">
              <w:rPr>
                <w:rFonts w:ascii="Arial" w:hAnsi="Arial" w:cs="Arial"/>
                <w:color w:val="2F5496" w:themeColor="accent5" w:themeShade="BF"/>
                <w:sz w:val="24"/>
                <w:szCs w:val="24"/>
              </w:rPr>
              <w:t xml:space="preserve"> to patie</w:t>
            </w:r>
            <w:r w:rsidR="00A00233" w:rsidRPr="00123BCD">
              <w:rPr>
                <w:rFonts w:ascii="Arial" w:hAnsi="Arial" w:cs="Arial"/>
                <w:color w:val="2F5496" w:themeColor="accent5" w:themeShade="BF"/>
                <w:sz w:val="24"/>
                <w:szCs w:val="24"/>
              </w:rPr>
              <w:t xml:space="preserve">nts as they </w:t>
            </w:r>
            <w:r w:rsidR="00123BCD" w:rsidRPr="00123BCD">
              <w:rPr>
                <w:rFonts w:ascii="Arial" w:hAnsi="Arial" w:cs="Arial"/>
                <w:color w:val="2F5496" w:themeColor="accent5" w:themeShade="BF"/>
                <w:sz w:val="24"/>
                <w:szCs w:val="24"/>
              </w:rPr>
              <w:t>attended for</w:t>
            </w:r>
            <w:r w:rsidRPr="00123BCD">
              <w:rPr>
                <w:rFonts w:ascii="Arial" w:hAnsi="Arial" w:cs="Arial"/>
                <w:color w:val="2F5496" w:themeColor="accent5" w:themeShade="BF"/>
                <w:sz w:val="24"/>
                <w:szCs w:val="24"/>
              </w:rPr>
              <w:t xml:space="preserve"> appointments. Patients posted completed surve</w:t>
            </w:r>
            <w:r w:rsidR="00A00233" w:rsidRPr="00123BCD">
              <w:rPr>
                <w:rFonts w:ascii="Arial" w:hAnsi="Arial" w:cs="Arial"/>
                <w:color w:val="2F5496" w:themeColor="accent5" w:themeShade="BF"/>
                <w:sz w:val="24"/>
                <w:szCs w:val="24"/>
              </w:rPr>
              <w:t>ys in a box at reception and these were</w:t>
            </w:r>
            <w:r w:rsidRPr="00123BCD">
              <w:rPr>
                <w:rFonts w:ascii="Arial" w:hAnsi="Arial" w:cs="Arial"/>
                <w:color w:val="2F5496" w:themeColor="accent5" w:themeShade="BF"/>
                <w:sz w:val="24"/>
                <w:szCs w:val="24"/>
              </w:rPr>
              <w:t xml:space="preserve"> anonymous. The survey was also e-mailed to all patients </w:t>
            </w:r>
            <w:r w:rsidR="00992E43" w:rsidRPr="00123BCD">
              <w:rPr>
                <w:rFonts w:ascii="Arial" w:hAnsi="Arial" w:cs="Arial"/>
                <w:color w:val="2F5496" w:themeColor="accent5" w:themeShade="BF"/>
                <w:sz w:val="24"/>
                <w:szCs w:val="24"/>
              </w:rPr>
              <w:t xml:space="preserve">that </w:t>
            </w:r>
            <w:r w:rsidR="00CE5B1C" w:rsidRPr="00123BCD">
              <w:rPr>
                <w:rFonts w:ascii="Arial" w:hAnsi="Arial" w:cs="Arial"/>
                <w:color w:val="2F5496" w:themeColor="accent5" w:themeShade="BF"/>
                <w:sz w:val="24"/>
                <w:szCs w:val="24"/>
              </w:rPr>
              <w:t>requested</w:t>
            </w:r>
            <w:r w:rsidRPr="00123BCD">
              <w:rPr>
                <w:rFonts w:ascii="Arial" w:hAnsi="Arial" w:cs="Arial"/>
                <w:color w:val="2F5496" w:themeColor="accent5" w:themeShade="BF"/>
                <w:sz w:val="24"/>
                <w:szCs w:val="24"/>
              </w:rPr>
              <w:t xml:space="preserve">. </w:t>
            </w:r>
            <w:r w:rsidR="00992E43" w:rsidRPr="00123BCD">
              <w:rPr>
                <w:rFonts w:ascii="Arial" w:hAnsi="Arial" w:cs="Arial"/>
                <w:color w:val="2F5496" w:themeColor="accent5" w:themeShade="BF"/>
                <w:sz w:val="24"/>
                <w:szCs w:val="24"/>
              </w:rPr>
              <w:t>102</w:t>
            </w:r>
            <w:r w:rsidRPr="00123BCD">
              <w:rPr>
                <w:rFonts w:ascii="Arial" w:hAnsi="Arial" w:cs="Arial"/>
                <w:color w:val="2F5496" w:themeColor="accent5" w:themeShade="BF"/>
                <w:sz w:val="24"/>
                <w:szCs w:val="24"/>
              </w:rPr>
              <w:t xml:space="preserve"> paper surveys were given out, completed and posted in box in reception. </w:t>
            </w:r>
          </w:p>
          <w:p w14:paraId="0EB93814" w14:textId="77777777" w:rsidR="00AB72DF" w:rsidRPr="00123BCD" w:rsidRDefault="00CE5B1C" w:rsidP="00AB72DF">
            <w:pPr>
              <w:rPr>
                <w:rFonts w:ascii="Arial" w:hAnsi="Arial" w:cs="Arial"/>
                <w:color w:val="2F5496" w:themeColor="accent5" w:themeShade="BF"/>
                <w:sz w:val="24"/>
                <w:szCs w:val="24"/>
              </w:rPr>
            </w:pPr>
            <w:r w:rsidRPr="00123BCD">
              <w:rPr>
                <w:rFonts w:ascii="Arial" w:hAnsi="Arial" w:cs="Arial"/>
                <w:color w:val="2F5496" w:themeColor="accent5" w:themeShade="BF"/>
                <w:sz w:val="24"/>
                <w:szCs w:val="24"/>
              </w:rPr>
              <w:t>Throughout the year we have</w:t>
            </w:r>
            <w:r w:rsidR="00A00233" w:rsidRPr="00123BCD">
              <w:rPr>
                <w:rFonts w:ascii="Arial" w:hAnsi="Arial" w:cs="Arial"/>
                <w:color w:val="2F5496" w:themeColor="accent5" w:themeShade="BF"/>
                <w:sz w:val="24"/>
                <w:szCs w:val="24"/>
              </w:rPr>
              <w:t xml:space="preserve"> had </w:t>
            </w:r>
            <w:r w:rsidR="00123BCD" w:rsidRPr="00123BCD">
              <w:rPr>
                <w:rFonts w:ascii="Arial" w:hAnsi="Arial" w:cs="Arial"/>
                <w:color w:val="2F5496" w:themeColor="accent5" w:themeShade="BF"/>
                <w:sz w:val="24"/>
                <w:szCs w:val="24"/>
              </w:rPr>
              <w:t>a Comments</w:t>
            </w:r>
            <w:r w:rsidR="00AB72DF" w:rsidRPr="00123BCD">
              <w:rPr>
                <w:rFonts w:ascii="Arial" w:hAnsi="Arial" w:cs="Arial"/>
                <w:color w:val="2F5496" w:themeColor="accent5" w:themeShade="BF"/>
                <w:sz w:val="24"/>
                <w:szCs w:val="24"/>
              </w:rPr>
              <w:t xml:space="preserve"> box in </w:t>
            </w:r>
            <w:r w:rsidR="00123BCD" w:rsidRPr="00123BCD">
              <w:rPr>
                <w:rFonts w:ascii="Arial" w:hAnsi="Arial" w:cs="Arial"/>
                <w:color w:val="2F5496" w:themeColor="accent5" w:themeShade="BF"/>
                <w:sz w:val="24"/>
                <w:szCs w:val="24"/>
              </w:rPr>
              <w:t>reception;</w:t>
            </w:r>
            <w:r w:rsidRPr="00123BCD">
              <w:rPr>
                <w:rFonts w:ascii="Arial" w:hAnsi="Arial" w:cs="Arial"/>
                <w:color w:val="2F5496" w:themeColor="accent5" w:themeShade="BF"/>
                <w:sz w:val="24"/>
                <w:szCs w:val="24"/>
              </w:rPr>
              <w:t xml:space="preserve"> however</w:t>
            </w:r>
            <w:r w:rsidR="00AB72DF" w:rsidRPr="00123BCD">
              <w:rPr>
                <w:rFonts w:ascii="Arial" w:hAnsi="Arial" w:cs="Arial"/>
                <w:color w:val="2F5496" w:themeColor="accent5" w:themeShade="BF"/>
                <w:sz w:val="24"/>
                <w:szCs w:val="24"/>
              </w:rPr>
              <w:t xml:space="preserve"> </w:t>
            </w:r>
            <w:r w:rsidRPr="00123BCD">
              <w:rPr>
                <w:rFonts w:ascii="Arial" w:hAnsi="Arial" w:cs="Arial"/>
                <w:color w:val="2F5496" w:themeColor="accent5" w:themeShade="BF"/>
                <w:sz w:val="24"/>
                <w:szCs w:val="24"/>
              </w:rPr>
              <w:t>our patients rarely use this</w:t>
            </w:r>
            <w:r w:rsidR="00AB72DF" w:rsidRPr="00123BCD">
              <w:rPr>
                <w:rFonts w:ascii="Arial" w:hAnsi="Arial" w:cs="Arial"/>
                <w:color w:val="2F5496" w:themeColor="accent5" w:themeShade="BF"/>
                <w:sz w:val="24"/>
                <w:szCs w:val="24"/>
              </w:rPr>
              <w:t>.</w:t>
            </w:r>
          </w:p>
          <w:p w14:paraId="72A9147B" w14:textId="77777777" w:rsidR="00A75AE8" w:rsidRPr="00123BCD" w:rsidRDefault="00A75AE8" w:rsidP="00AB72DF">
            <w:pPr>
              <w:pStyle w:val="Default"/>
              <w:tabs>
                <w:tab w:val="left" w:pos="142"/>
              </w:tabs>
              <w:rPr>
                <w:rFonts w:ascii="Arial" w:hAnsi="Arial" w:cs="Arial"/>
                <w:color w:val="2F5496" w:themeColor="accent5" w:themeShade="BF"/>
              </w:rPr>
            </w:pPr>
          </w:p>
          <w:p w14:paraId="5B839BE2" w14:textId="77777777" w:rsidR="00A75AE8" w:rsidRPr="002649FE" w:rsidRDefault="00A75AE8" w:rsidP="00AB72DF">
            <w:pPr>
              <w:pStyle w:val="Default"/>
              <w:tabs>
                <w:tab w:val="left" w:pos="142"/>
              </w:tabs>
              <w:rPr>
                <w:rFonts w:ascii="Arial" w:hAnsi="Arial" w:cs="Arial"/>
              </w:rPr>
            </w:pPr>
          </w:p>
          <w:p w14:paraId="630007D7" w14:textId="77777777" w:rsidR="00A75AE8" w:rsidRPr="002649FE" w:rsidRDefault="00A75AE8" w:rsidP="00AB72DF">
            <w:pPr>
              <w:pStyle w:val="Default"/>
              <w:tabs>
                <w:tab w:val="left" w:pos="142"/>
              </w:tabs>
              <w:rPr>
                <w:rFonts w:ascii="Arial" w:hAnsi="Arial" w:cs="Arial"/>
              </w:rPr>
            </w:pPr>
          </w:p>
          <w:p w14:paraId="13399BAC" w14:textId="77777777" w:rsidR="00A75AE8" w:rsidRPr="002649FE" w:rsidRDefault="00A75AE8" w:rsidP="00AB72DF">
            <w:pPr>
              <w:pStyle w:val="Default"/>
              <w:tabs>
                <w:tab w:val="left" w:pos="142"/>
              </w:tabs>
              <w:rPr>
                <w:rFonts w:ascii="Arial" w:hAnsi="Arial" w:cs="Arial"/>
              </w:rPr>
            </w:pPr>
          </w:p>
        </w:tc>
      </w:tr>
      <w:tr w:rsidR="00A75AE8" w:rsidRPr="002649FE" w14:paraId="684A3D6C" w14:textId="77777777" w:rsidTr="00AB72DF">
        <w:trPr>
          <w:trHeight w:val="920"/>
        </w:trPr>
        <w:tc>
          <w:tcPr>
            <w:tcW w:w="14346" w:type="dxa"/>
          </w:tcPr>
          <w:p w14:paraId="76D068BD" w14:textId="77777777" w:rsidR="00A75AE8" w:rsidRPr="002649FE" w:rsidRDefault="00A75AE8" w:rsidP="00AB72DF">
            <w:pPr>
              <w:pStyle w:val="Default"/>
              <w:tabs>
                <w:tab w:val="left" w:pos="142"/>
              </w:tabs>
              <w:rPr>
                <w:rFonts w:ascii="Arial" w:hAnsi="Arial" w:cs="Arial"/>
              </w:rPr>
            </w:pPr>
          </w:p>
          <w:p w14:paraId="344F08E1" w14:textId="77777777" w:rsidR="00A75AE8" w:rsidRDefault="00A75AE8" w:rsidP="00AB72DF">
            <w:pPr>
              <w:pStyle w:val="Default"/>
              <w:tabs>
                <w:tab w:val="left" w:pos="142"/>
              </w:tabs>
              <w:rPr>
                <w:rFonts w:ascii="Arial" w:hAnsi="Arial" w:cs="Arial"/>
                <w:sz w:val="24"/>
              </w:rPr>
            </w:pPr>
            <w:r w:rsidRPr="002649FE">
              <w:rPr>
                <w:rFonts w:ascii="Arial" w:hAnsi="Arial" w:cs="Arial"/>
                <w:sz w:val="24"/>
              </w:rPr>
              <w:t>How frequently were these reviewed with the PRG?</w:t>
            </w:r>
          </w:p>
          <w:p w14:paraId="57148112" w14:textId="77777777" w:rsidR="00992E43" w:rsidRPr="002649FE" w:rsidRDefault="00992E43" w:rsidP="00AB72DF">
            <w:pPr>
              <w:pStyle w:val="Default"/>
              <w:tabs>
                <w:tab w:val="left" w:pos="142"/>
              </w:tabs>
              <w:rPr>
                <w:rFonts w:ascii="Arial" w:hAnsi="Arial" w:cs="Arial"/>
                <w:sz w:val="24"/>
              </w:rPr>
            </w:pPr>
          </w:p>
          <w:p w14:paraId="48A86781" w14:textId="77777777" w:rsidR="00A75AE8" w:rsidRPr="00123BCD" w:rsidRDefault="00992E43" w:rsidP="00814C5F">
            <w:pPr>
              <w:pStyle w:val="Default"/>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 xml:space="preserve">Patient feedback is reviewed every three months with our PRG. </w:t>
            </w:r>
          </w:p>
          <w:p w14:paraId="7F97A324" w14:textId="77777777" w:rsidR="00DA4705" w:rsidRDefault="00DA4705" w:rsidP="00814C5F">
            <w:pPr>
              <w:pStyle w:val="Default"/>
              <w:tabs>
                <w:tab w:val="left" w:pos="142"/>
              </w:tabs>
              <w:rPr>
                <w:rFonts w:ascii="Arial" w:hAnsi="Arial" w:cs="Arial"/>
                <w:sz w:val="24"/>
              </w:rPr>
            </w:pPr>
          </w:p>
          <w:p w14:paraId="775A8FC4" w14:textId="77777777" w:rsidR="00DA4705" w:rsidRPr="002649FE" w:rsidRDefault="00DA4705" w:rsidP="00814C5F">
            <w:pPr>
              <w:pStyle w:val="Default"/>
              <w:tabs>
                <w:tab w:val="left" w:pos="142"/>
              </w:tabs>
              <w:rPr>
                <w:rFonts w:ascii="Arial" w:hAnsi="Arial" w:cs="Arial"/>
              </w:rPr>
            </w:pPr>
          </w:p>
        </w:tc>
      </w:tr>
    </w:tbl>
    <w:p w14:paraId="032355BE" w14:textId="77777777" w:rsidR="00A75AE8" w:rsidRPr="002649FE" w:rsidRDefault="00A75AE8" w:rsidP="00A75AE8">
      <w:pPr>
        <w:tabs>
          <w:tab w:val="left" w:pos="142"/>
        </w:tabs>
        <w:rPr>
          <w:rFonts w:ascii="Arial" w:hAnsi="Arial" w:cs="Arial"/>
          <w:b/>
          <w:sz w:val="24"/>
          <w:szCs w:val="24"/>
        </w:rPr>
      </w:pPr>
    </w:p>
    <w:p w14:paraId="7D9D1703" w14:textId="77777777" w:rsidR="00A75AE8" w:rsidRDefault="00A75AE8" w:rsidP="00A75AE8">
      <w:pPr>
        <w:tabs>
          <w:tab w:val="left" w:pos="142"/>
        </w:tabs>
        <w:rPr>
          <w:rFonts w:ascii="Arial" w:hAnsi="Arial" w:cs="Arial"/>
          <w:b/>
          <w:sz w:val="24"/>
          <w:szCs w:val="24"/>
        </w:rPr>
      </w:pPr>
    </w:p>
    <w:p w14:paraId="0E88C8C1" w14:textId="77777777" w:rsidR="00814C5F" w:rsidRDefault="00814C5F" w:rsidP="00A75AE8">
      <w:pPr>
        <w:tabs>
          <w:tab w:val="left" w:pos="142"/>
        </w:tabs>
        <w:rPr>
          <w:rFonts w:ascii="Arial" w:hAnsi="Arial" w:cs="Arial"/>
          <w:b/>
          <w:sz w:val="24"/>
          <w:szCs w:val="24"/>
        </w:rPr>
      </w:pPr>
    </w:p>
    <w:p w14:paraId="308A457E" w14:textId="77777777" w:rsidR="00814C5F" w:rsidRDefault="00814C5F" w:rsidP="00A75AE8">
      <w:pPr>
        <w:tabs>
          <w:tab w:val="left" w:pos="142"/>
        </w:tabs>
        <w:rPr>
          <w:rFonts w:ascii="Arial" w:hAnsi="Arial" w:cs="Arial"/>
          <w:b/>
          <w:sz w:val="24"/>
          <w:szCs w:val="24"/>
        </w:rPr>
      </w:pPr>
    </w:p>
    <w:p w14:paraId="4398C126" w14:textId="77777777" w:rsidR="00814C5F" w:rsidRDefault="00814C5F" w:rsidP="00A75AE8">
      <w:pPr>
        <w:tabs>
          <w:tab w:val="left" w:pos="142"/>
        </w:tabs>
        <w:rPr>
          <w:rFonts w:ascii="Arial" w:hAnsi="Arial" w:cs="Arial"/>
          <w:b/>
          <w:sz w:val="24"/>
          <w:szCs w:val="24"/>
        </w:rPr>
      </w:pPr>
    </w:p>
    <w:p w14:paraId="5636A87E" w14:textId="77777777" w:rsidR="00814C5F" w:rsidRDefault="00814C5F" w:rsidP="00A75AE8">
      <w:pPr>
        <w:tabs>
          <w:tab w:val="left" w:pos="142"/>
        </w:tabs>
        <w:rPr>
          <w:rFonts w:ascii="Arial" w:hAnsi="Arial" w:cs="Arial"/>
          <w:b/>
          <w:sz w:val="24"/>
          <w:szCs w:val="24"/>
        </w:rPr>
      </w:pPr>
    </w:p>
    <w:p w14:paraId="09EAD3E0" w14:textId="77777777" w:rsidR="00814C5F" w:rsidRDefault="00814C5F" w:rsidP="00A75AE8">
      <w:pPr>
        <w:tabs>
          <w:tab w:val="left" w:pos="142"/>
        </w:tabs>
        <w:rPr>
          <w:rFonts w:ascii="Arial" w:hAnsi="Arial" w:cs="Arial"/>
          <w:b/>
          <w:sz w:val="24"/>
          <w:szCs w:val="24"/>
        </w:rPr>
      </w:pPr>
    </w:p>
    <w:p w14:paraId="10CEF3A6" w14:textId="77777777" w:rsidR="00814C5F" w:rsidRDefault="00814C5F" w:rsidP="00A75AE8">
      <w:pPr>
        <w:tabs>
          <w:tab w:val="left" w:pos="142"/>
        </w:tabs>
        <w:rPr>
          <w:rFonts w:ascii="Arial" w:hAnsi="Arial" w:cs="Arial"/>
          <w:b/>
          <w:sz w:val="24"/>
          <w:szCs w:val="24"/>
        </w:rPr>
      </w:pPr>
    </w:p>
    <w:p w14:paraId="6E65CE6A" w14:textId="77777777" w:rsidR="00814C5F" w:rsidRDefault="00814C5F" w:rsidP="00A75AE8">
      <w:pPr>
        <w:tabs>
          <w:tab w:val="left" w:pos="142"/>
        </w:tabs>
        <w:rPr>
          <w:rFonts w:ascii="Arial" w:hAnsi="Arial" w:cs="Arial"/>
          <w:b/>
          <w:sz w:val="24"/>
          <w:szCs w:val="24"/>
        </w:rPr>
      </w:pPr>
    </w:p>
    <w:p w14:paraId="52ACB1AB" w14:textId="77777777" w:rsidR="00814C5F" w:rsidRDefault="00814C5F" w:rsidP="00A75AE8">
      <w:pPr>
        <w:tabs>
          <w:tab w:val="left" w:pos="142"/>
        </w:tabs>
        <w:rPr>
          <w:rFonts w:ascii="Arial" w:hAnsi="Arial" w:cs="Arial"/>
          <w:b/>
          <w:sz w:val="24"/>
          <w:szCs w:val="24"/>
        </w:rPr>
      </w:pPr>
    </w:p>
    <w:p w14:paraId="4628BC05"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23C1EFEC"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14:paraId="33A590CD" w14:textId="77777777" w:rsidTr="00AB72DF">
        <w:trPr>
          <w:trHeight w:val="555"/>
        </w:trPr>
        <w:tc>
          <w:tcPr>
            <w:tcW w:w="14089" w:type="dxa"/>
            <w:shd w:val="clear" w:color="auto" w:fill="5482AB"/>
            <w:vAlign w:val="center"/>
          </w:tcPr>
          <w:p w14:paraId="621DFDFC" w14:textId="77777777" w:rsidR="00A75AE8" w:rsidRPr="0095128F" w:rsidRDefault="00A75AE8" w:rsidP="00AB72DF">
            <w:pPr>
              <w:pStyle w:val="NumberedContent"/>
              <w:numPr>
                <w:ilvl w:val="0"/>
                <w:numId w:val="0"/>
              </w:numPr>
              <w:tabs>
                <w:tab w:val="left" w:pos="142"/>
              </w:tabs>
              <w:rPr>
                <w:rFonts w:ascii="Arial" w:hAnsi="Arial" w:cs="Arial"/>
                <w:b/>
                <w:bCs/>
              </w:rPr>
            </w:pPr>
            <w:r w:rsidRPr="0095128F">
              <w:rPr>
                <w:rFonts w:ascii="Arial" w:hAnsi="Arial" w:cs="Arial"/>
                <w:b/>
                <w:bCs/>
                <w:color w:val="000000" w:themeColor="text1"/>
              </w:rPr>
              <w:t>Priority area 1</w:t>
            </w:r>
          </w:p>
        </w:tc>
      </w:tr>
      <w:tr w:rsidR="00A75AE8" w:rsidRPr="002649FE" w14:paraId="78FFA4D6" w14:textId="77777777" w:rsidTr="00AB72DF">
        <w:trPr>
          <w:trHeight w:val="920"/>
        </w:trPr>
        <w:tc>
          <w:tcPr>
            <w:tcW w:w="14089" w:type="dxa"/>
          </w:tcPr>
          <w:p w14:paraId="71B0E3A8" w14:textId="77777777" w:rsidR="00A75AE8" w:rsidRPr="002649FE" w:rsidRDefault="00A75AE8" w:rsidP="00AB72DF">
            <w:pPr>
              <w:pStyle w:val="Default"/>
              <w:tabs>
                <w:tab w:val="left" w:pos="142"/>
              </w:tabs>
              <w:rPr>
                <w:rFonts w:ascii="Arial" w:hAnsi="Arial" w:cs="Arial"/>
                <w:sz w:val="24"/>
              </w:rPr>
            </w:pPr>
          </w:p>
          <w:p w14:paraId="2A1AA668"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14:paraId="5B6EBFB8" w14:textId="77777777" w:rsidR="00A75AE8" w:rsidRPr="002649FE" w:rsidRDefault="00A75AE8" w:rsidP="00AB72DF">
            <w:pPr>
              <w:pStyle w:val="Default"/>
              <w:tabs>
                <w:tab w:val="left" w:pos="142"/>
              </w:tabs>
              <w:rPr>
                <w:rFonts w:ascii="Arial" w:hAnsi="Arial" w:cs="Arial"/>
                <w:sz w:val="24"/>
              </w:rPr>
            </w:pPr>
          </w:p>
          <w:p w14:paraId="42BDCAD0" w14:textId="77777777" w:rsidR="00A75AE8" w:rsidRPr="00123BCD" w:rsidRDefault="00814C5F" w:rsidP="00AB72DF">
            <w:pPr>
              <w:pStyle w:val="Default"/>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Surgery website</w:t>
            </w:r>
          </w:p>
          <w:p w14:paraId="061A66A8" w14:textId="77777777" w:rsidR="00A75AE8" w:rsidRPr="002649FE" w:rsidRDefault="00A75AE8" w:rsidP="00AB72DF">
            <w:pPr>
              <w:pStyle w:val="Default"/>
              <w:tabs>
                <w:tab w:val="left" w:pos="142"/>
              </w:tabs>
              <w:rPr>
                <w:rFonts w:ascii="Arial" w:hAnsi="Arial" w:cs="Arial"/>
                <w:sz w:val="24"/>
              </w:rPr>
            </w:pPr>
          </w:p>
          <w:p w14:paraId="3DE0ED62" w14:textId="77777777" w:rsidR="00A75AE8" w:rsidRPr="002649FE" w:rsidRDefault="00A75AE8" w:rsidP="00AB72DF">
            <w:pPr>
              <w:pStyle w:val="Default"/>
              <w:tabs>
                <w:tab w:val="left" w:pos="142"/>
              </w:tabs>
              <w:rPr>
                <w:rFonts w:ascii="Arial" w:hAnsi="Arial" w:cs="Arial"/>
                <w:sz w:val="24"/>
              </w:rPr>
            </w:pPr>
          </w:p>
        </w:tc>
      </w:tr>
      <w:tr w:rsidR="00A75AE8" w:rsidRPr="002649FE" w14:paraId="02AFCFAE" w14:textId="77777777" w:rsidTr="00AB72DF">
        <w:trPr>
          <w:trHeight w:val="920"/>
        </w:trPr>
        <w:tc>
          <w:tcPr>
            <w:tcW w:w="14089" w:type="dxa"/>
          </w:tcPr>
          <w:p w14:paraId="02639697" w14:textId="77777777" w:rsidR="00A75AE8" w:rsidRPr="002649FE" w:rsidRDefault="00A75AE8" w:rsidP="00AB72DF">
            <w:pPr>
              <w:pStyle w:val="Default"/>
              <w:tabs>
                <w:tab w:val="left" w:pos="142"/>
              </w:tabs>
              <w:rPr>
                <w:rFonts w:ascii="Arial" w:hAnsi="Arial" w:cs="Arial"/>
                <w:sz w:val="24"/>
              </w:rPr>
            </w:pPr>
          </w:p>
          <w:p w14:paraId="4194C13F"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14:paraId="02C6760B" w14:textId="77777777" w:rsidR="00A75AE8" w:rsidRPr="002649FE" w:rsidRDefault="00A75AE8" w:rsidP="00AB72DF">
            <w:pPr>
              <w:pStyle w:val="Default"/>
              <w:tabs>
                <w:tab w:val="left" w:pos="142"/>
              </w:tabs>
              <w:rPr>
                <w:rFonts w:ascii="Arial" w:hAnsi="Arial" w:cs="Arial"/>
                <w:sz w:val="24"/>
              </w:rPr>
            </w:pPr>
          </w:p>
          <w:p w14:paraId="12AB3A8C" w14:textId="77777777" w:rsidR="00A75AE8" w:rsidRPr="00123BCD" w:rsidRDefault="00814C5F" w:rsidP="00814C5F">
            <w:pPr>
              <w:pStyle w:val="Default"/>
              <w:numPr>
                <w:ilvl w:val="0"/>
                <w:numId w:val="6"/>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Educating patients of website verbally – All staff to implement</w:t>
            </w:r>
          </w:p>
          <w:p w14:paraId="4DF1C954" w14:textId="77777777" w:rsidR="00814C5F" w:rsidRPr="00123BCD" w:rsidRDefault="00814C5F" w:rsidP="00814C5F">
            <w:pPr>
              <w:pStyle w:val="Default"/>
              <w:numPr>
                <w:ilvl w:val="0"/>
                <w:numId w:val="6"/>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Notice board Displaying information</w:t>
            </w:r>
          </w:p>
          <w:p w14:paraId="4FC57C66" w14:textId="77777777" w:rsidR="00A75AE8" w:rsidRPr="00123BCD" w:rsidRDefault="00814C5F" w:rsidP="00814C5F">
            <w:pPr>
              <w:pStyle w:val="Default"/>
              <w:numPr>
                <w:ilvl w:val="0"/>
                <w:numId w:val="6"/>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Appointment cards holding surgery web address</w:t>
            </w:r>
          </w:p>
          <w:p w14:paraId="66422992" w14:textId="77777777" w:rsidR="00057C9D" w:rsidRPr="00123BCD" w:rsidRDefault="00057C9D" w:rsidP="00814C5F">
            <w:pPr>
              <w:pStyle w:val="Default"/>
              <w:numPr>
                <w:ilvl w:val="0"/>
                <w:numId w:val="6"/>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Web address to be displayed in each room that is accessible to patients.</w:t>
            </w:r>
          </w:p>
          <w:p w14:paraId="1341C20C" w14:textId="77777777" w:rsidR="00057C9D" w:rsidRPr="00123BCD" w:rsidRDefault="00057C9D" w:rsidP="00814C5F">
            <w:pPr>
              <w:pStyle w:val="Default"/>
              <w:numPr>
                <w:ilvl w:val="0"/>
                <w:numId w:val="6"/>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Ensuring carers are aware of website</w:t>
            </w:r>
          </w:p>
          <w:p w14:paraId="5CBE1170" w14:textId="77777777" w:rsidR="00A75AE8" w:rsidRPr="002649FE" w:rsidRDefault="00A75AE8" w:rsidP="00AB72DF">
            <w:pPr>
              <w:pStyle w:val="Default"/>
              <w:tabs>
                <w:tab w:val="left" w:pos="142"/>
              </w:tabs>
              <w:rPr>
                <w:rFonts w:ascii="Arial" w:hAnsi="Arial" w:cs="Arial"/>
                <w:sz w:val="24"/>
              </w:rPr>
            </w:pPr>
          </w:p>
        </w:tc>
      </w:tr>
      <w:tr w:rsidR="00A75AE8" w:rsidRPr="002649FE" w14:paraId="6AB876FB" w14:textId="77777777" w:rsidTr="00AB72DF">
        <w:trPr>
          <w:trHeight w:val="85"/>
        </w:trPr>
        <w:tc>
          <w:tcPr>
            <w:tcW w:w="14089" w:type="dxa"/>
          </w:tcPr>
          <w:p w14:paraId="2DBEFF75" w14:textId="77777777" w:rsidR="00A75AE8" w:rsidRPr="002649FE" w:rsidRDefault="00A75AE8" w:rsidP="00AB72DF">
            <w:pPr>
              <w:pStyle w:val="Default"/>
              <w:tabs>
                <w:tab w:val="left" w:pos="142"/>
              </w:tabs>
              <w:rPr>
                <w:rFonts w:ascii="Arial" w:hAnsi="Arial" w:cs="Arial"/>
                <w:sz w:val="24"/>
              </w:rPr>
            </w:pPr>
          </w:p>
          <w:p w14:paraId="135AFCA8"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249B78A6" w14:textId="77777777" w:rsidR="00A75AE8" w:rsidRPr="002649FE" w:rsidRDefault="00A75AE8" w:rsidP="00AB72DF">
            <w:pPr>
              <w:pStyle w:val="Default"/>
              <w:tabs>
                <w:tab w:val="left" w:pos="142"/>
              </w:tabs>
              <w:rPr>
                <w:rFonts w:ascii="Arial" w:hAnsi="Arial" w:cs="Arial"/>
                <w:sz w:val="24"/>
              </w:rPr>
            </w:pPr>
          </w:p>
          <w:p w14:paraId="7B7033F2" w14:textId="77777777" w:rsidR="00123BCD" w:rsidRPr="00123BCD" w:rsidRDefault="00057C9D" w:rsidP="00123BCD">
            <w:pPr>
              <w:pStyle w:val="Default"/>
              <w:numPr>
                <w:ilvl w:val="0"/>
                <w:numId w:val="8"/>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Ensuring the website and its use</w:t>
            </w:r>
            <w:r w:rsidR="00593FF3" w:rsidRPr="00123BCD">
              <w:rPr>
                <w:rFonts w:ascii="Arial" w:hAnsi="Arial" w:cs="Arial"/>
                <w:color w:val="2F5496" w:themeColor="accent5" w:themeShade="BF"/>
                <w:sz w:val="24"/>
              </w:rPr>
              <w:t>r</w:t>
            </w:r>
            <w:r w:rsidRPr="00123BCD">
              <w:rPr>
                <w:rFonts w:ascii="Arial" w:hAnsi="Arial" w:cs="Arial"/>
                <w:color w:val="2F5496" w:themeColor="accent5" w:themeShade="BF"/>
                <w:sz w:val="24"/>
              </w:rPr>
              <w:t xml:space="preserve">s are made aware </w:t>
            </w:r>
            <w:r w:rsidR="00123BCD" w:rsidRPr="00123BCD">
              <w:rPr>
                <w:rFonts w:ascii="Arial" w:hAnsi="Arial" w:cs="Arial"/>
                <w:color w:val="2F5496" w:themeColor="accent5" w:themeShade="BF"/>
                <w:sz w:val="24"/>
              </w:rPr>
              <w:t>the Practice</w:t>
            </w:r>
            <w:r w:rsidR="00593FF3" w:rsidRPr="00123BCD">
              <w:rPr>
                <w:rFonts w:ascii="Arial" w:hAnsi="Arial" w:cs="Arial"/>
                <w:color w:val="2F5496" w:themeColor="accent5" w:themeShade="BF"/>
                <w:sz w:val="24"/>
              </w:rPr>
              <w:t xml:space="preserve"> website</w:t>
            </w:r>
            <w:r w:rsidRPr="00123BCD">
              <w:rPr>
                <w:rFonts w:ascii="Arial" w:hAnsi="Arial" w:cs="Arial"/>
                <w:color w:val="2F5496" w:themeColor="accent5" w:themeShade="BF"/>
                <w:sz w:val="24"/>
              </w:rPr>
              <w:t xml:space="preserve"> is an invaluable tool.</w:t>
            </w:r>
          </w:p>
          <w:p w14:paraId="1A85BB3C" w14:textId="77777777" w:rsidR="00123BCD" w:rsidRPr="00123BCD" w:rsidRDefault="00057C9D" w:rsidP="00123BCD">
            <w:pPr>
              <w:pStyle w:val="Default"/>
              <w:numPr>
                <w:ilvl w:val="0"/>
                <w:numId w:val="8"/>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 xml:space="preserve">The services offered on the website can help everyone involved. </w:t>
            </w:r>
          </w:p>
          <w:p w14:paraId="176CAB11" w14:textId="77777777" w:rsidR="00123BCD" w:rsidRPr="00123BCD" w:rsidRDefault="00057C9D" w:rsidP="00123BCD">
            <w:pPr>
              <w:pStyle w:val="Default"/>
              <w:numPr>
                <w:ilvl w:val="0"/>
                <w:numId w:val="8"/>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 xml:space="preserve">Views </w:t>
            </w:r>
            <w:r w:rsidR="00750D49" w:rsidRPr="00123BCD">
              <w:rPr>
                <w:rFonts w:ascii="Arial" w:hAnsi="Arial" w:cs="Arial"/>
                <w:color w:val="2F5496" w:themeColor="accent5" w:themeShade="BF"/>
                <w:sz w:val="24"/>
              </w:rPr>
              <w:t xml:space="preserve">from several carers on the website have been well received and ordering repeat prescription online has increased. </w:t>
            </w:r>
          </w:p>
          <w:p w14:paraId="3EEB5C7B" w14:textId="77777777" w:rsidR="00A75AE8" w:rsidRPr="00123BCD" w:rsidRDefault="00750D49" w:rsidP="00123BCD">
            <w:pPr>
              <w:pStyle w:val="Default"/>
              <w:numPr>
                <w:ilvl w:val="0"/>
                <w:numId w:val="8"/>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The results from our actions are to be on</w:t>
            </w:r>
            <w:r w:rsidR="00593FF3" w:rsidRPr="00123BCD">
              <w:rPr>
                <w:rFonts w:ascii="Arial" w:hAnsi="Arial" w:cs="Arial"/>
                <w:color w:val="2F5496" w:themeColor="accent5" w:themeShade="BF"/>
                <w:sz w:val="24"/>
              </w:rPr>
              <w:t>-</w:t>
            </w:r>
            <w:r w:rsidRPr="00123BCD">
              <w:rPr>
                <w:rFonts w:ascii="Arial" w:hAnsi="Arial" w:cs="Arial"/>
                <w:color w:val="2F5496" w:themeColor="accent5" w:themeShade="BF"/>
                <w:sz w:val="24"/>
              </w:rPr>
              <w:t xml:space="preserve"> going and will be a continued focus through the year.</w:t>
            </w:r>
          </w:p>
          <w:p w14:paraId="6647A217" w14:textId="77777777" w:rsidR="00A75AE8" w:rsidRPr="002649FE" w:rsidRDefault="00A75AE8" w:rsidP="00AB72DF">
            <w:pPr>
              <w:pStyle w:val="Default"/>
              <w:tabs>
                <w:tab w:val="left" w:pos="142"/>
              </w:tabs>
              <w:rPr>
                <w:rFonts w:ascii="Arial" w:hAnsi="Arial" w:cs="Arial"/>
                <w:sz w:val="24"/>
              </w:rPr>
            </w:pPr>
          </w:p>
          <w:p w14:paraId="65222A2A" w14:textId="77777777" w:rsidR="00A75AE8" w:rsidRPr="002649FE" w:rsidRDefault="00A75AE8" w:rsidP="00AB72DF">
            <w:pPr>
              <w:pStyle w:val="Default"/>
              <w:tabs>
                <w:tab w:val="left" w:pos="142"/>
              </w:tabs>
              <w:rPr>
                <w:rFonts w:ascii="Arial" w:hAnsi="Arial" w:cs="Arial"/>
                <w:sz w:val="24"/>
              </w:rPr>
            </w:pPr>
          </w:p>
        </w:tc>
      </w:tr>
    </w:tbl>
    <w:p w14:paraId="41B96056" w14:textId="77777777" w:rsidR="00A75AE8" w:rsidRPr="002649FE" w:rsidRDefault="00A75AE8" w:rsidP="00A75AE8">
      <w:pPr>
        <w:tabs>
          <w:tab w:val="left" w:pos="142"/>
        </w:tabs>
        <w:rPr>
          <w:rFonts w:ascii="Arial" w:hAnsi="Arial" w:cs="Arial"/>
          <w:b/>
          <w:sz w:val="24"/>
          <w:szCs w:val="24"/>
        </w:rPr>
      </w:pPr>
    </w:p>
    <w:p w14:paraId="7FB1A552"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14:paraId="372DE356" w14:textId="77777777" w:rsidTr="00AB72DF">
        <w:trPr>
          <w:trHeight w:val="555"/>
        </w:trPr>
        <w:tc>
          <w:tcPr>
            <w:tcW w:w="14034" w:type="dxa"/>
            <w:shd w:val="clear" w:color="auto" w:fill="5482AB"/>
            <w:vAlign w:val="center"/>
          </w:tcPr>
          <w:p w14:paraId="5D203213" w14:textId="77777777" w:rsidR="00A75AE8" w:rsidRPr="0095128F" w:rsidRDefault="00A75AE8" w:rsidP="00AB72DF">
            <w:pPr>
              <w:pStyle w:val="NumberedContent"/>
              <w:numPr>
                <w:ilvl w:val="0"/>
                <w:numId w:val="0"/>
              </w:numPr>
              <w:tabs>
                <w:tab w:val="left" w:pos="142"/>
              </w:tabs>
              <w:rPr>
                <w:rFonts w:ascii="Arial" w:hAnsi="Arial" w:cs="Arial"/>
                <w:b/>
                <w:bCs/>
              </w:rPr>
            </w:pPr>
            <w:r w:rsidRPr="0095128F">
              <w:rPr>
                <w:rFonts w:ascii="Arial" w:hAnsi="Arial" w:cs="Arial"/>
                <w:b/>
                <w:bCs/>
                <w:color w:val="000000" w:themeColor="text1"/>
              </w:rPr>
              <w:lastRenderedPageBreak/>
              <w:t>Priority area 2</w:t>
            </w:r>
          </w:p>
        </w:tc>
      </w:tr>
      <w:tr w:rsidR="00A75AE8" w:rsidRPr="002649FE" w14:paraId="28D63398" w14:textId="77777777" w:rsidTr="00AB72DF">
        <w:trPr>
          <w:trHeight w:val="920"/>
        </w:trPr>
        <w:tc>
          <w:tcPr>
            <w:tcW w:w="14034" w:type="dxa"/>
          </w:tcPr>
          <w:p w14:paraId="76772B50" w14:textId="77777777" w:rsidR="00A75AE8" w:rsidRPr="002649FE" w:rsidRDefault="00A75AE8" w:rsidP="00AB72DF">
            <w:pPr>
              <w:pStyle w:val="Default"/>
              <w:tabs>
                <w:tab w:val="left" w:pos="142"/>
              </w:tabs>
              <w:rPr>
                <w:rFonts w:ascii="Arial" w:hAnsi="Arial" w:cs="Arial"/>
                <w:sz w:val="24"/>
              </w:rPr>
            </w:pPr>
          </w:p>
          <w:p w14:paraId="54C58A6E"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14:paraId="395C8D3B" w14:textId="77777777" w:rsidR="00A75AE8" w:rsidRPr="002649FE" w:rsidRDefault="00A75AE8" w:rsidP="00AB72DF">
            <w:pPr>
              <w:pStyle w:val="Default"/>
              <w:tabs>
                <w:tab w:val="left" w:pos="142"/>
              </w:tabs>
              <w:rPr>
                <w:rFonts w:ascii="Arial" w:hAnsi="Arial" w:cs="Arial"/>
                <w:sz w:val="24"/>
              </w:rPr>
            </w:pPr>
          </w:p>
          <w:p w14:paraId="2EA2E029" w14:textId="77777777" w:rsidR="00A75AE8" w:rsidRPr="00123BCD" w:rsidRDefault="00BD3AD0" w:rsidP="00AB72DF">
            <w:pPr>
              <w:pStyle w:val="Default"/>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Waiting room information poster</w:t>
            </w:r>
            <w:r w:rsidR="00123BCD">
              <w:rPr>
                <w:rFonts w:ascii="Arial" w:hAnsi="Arial" w:cs="Arial"/>
                <w:color w:val="2F5496" w:themeColor="accent5" w:themeShade="BF"/>
                <w:sz w:val="24"/>
              </w:rPr>
              <w:t>s</w:t>
            </w:r>
            <w:r w:rsidRPr="00123BCD">
              <w:rPr>
                <w:rFonts w:ascii="Arial" w:hAnsi="Arial" w:cs="Arial"/>
                <w:color w:val="2F5496" w:themeColor="accent5" w:themeShade="BF"/>
                <w:sz w:val="24"/>
              </w:rPr>
              <w:t xml:space="preserve"> management</w:t>
            </w:r>
          </w:p>
          <w:p w14:paraId="397E4290" w14:textId="77777777" w:rsidR="00A75AE8" w:rsidRPr="002649FE" w:rsidRDefault="00A75AE8" w:rsidP="00AB72DF">
            <w:pPr>
              <w:pStyle w:val="Default"/>
              <w:tabs>
                <w:tab w:val="left" w:pos="142"/>
              </w:tabs>
              <w:rPr>
                <w:rFonts w:ascii="Arial" w:hAnsi="Arial" w:cs="Arial"/>
                <w:sz w:val="24"/>
              </w:rPr>
            </w:pPr>
          </w:p>
          <w:p w14:paraId="3BCC5499" w14:textId="77777777" w:rsidR="00A75AE8" w:rsidRPr="002649FE" w:rsidRDefault="00A75AE8" w:rsidP="00AB72DF">
            <w:pPr>
              <w:pStyle w:val="Default"/>
              <w:tabs>
                <w:tab w:val="left" w:pos="142"/>
              </w:tabs>
              <w:rPr>
                <w:rFonts w:ascii="Arial" w:hAnsi="Arial" w:cs="Arial"/>
                <w:sz w:val="24"/>
              </w:rPr>
            </w:pPr>
          </w:p>
        </w:tc>
      </w:tr>
      <w:tr w:rsidR="00A75AE8" w:rsidRPr="002649FE" w14:paraId="60D18B09" w14:textId="77777777" w:rsidTr="00AB72DF">
        <w:trPr>
          <w:trHeight w:val="920"/>
        </w:trPr>
        <w:tc>
          <w:tcPr>
            <w:tcW w:w="14034" w:type="dxa"/>
          </w:tcPr>
          <w:p w14:paraId="3C862908" w14:textId="77777777" w:rsidR="00A75AE8" w:rsidRPr="002649FE" w:rsidRDefault="00A75AE8" w:rsidP="00AB72DF">
            <w:pPr>
              <w:pStyle w:val="Default"/>
              <w:tabs>
                <w:tab w:val="left" w:pos="142"/>
              </w:tabs>
              <w:rPr>
                <w:rFonts w:ascii="Arial" w:hAnsi="Arial" w:cs="Arial"/>
                <w:sz w:val="24"/>
              </w:rPr>
            </w:pPr>
          </w:p>
          <w:p w14:paraId="01E0F772"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14:paraId="2E81743B" w14:textId="77777777" w:rsidR="00A75AE8" w:rsidRPr="009D029E" w:rsidRDefault="00A75AE8" w:rsidP="00AB72DF">
            <w:pPr>
              <w:pStyle w:val="Default"/>
              <w:tabs>
                <w:tab w:val="left" w:pos="142"/>
              </w:tabs>
              <w:rPr>
                <w:rFonts w:ascii="Arial" w:hAnsi="Arial" w:cs="Arial"/>
                <w:sz w:val="24"/>
              </w:rPr>
            </w:pPr>
          </w:p>
          <w:p w14:paraId="3754CE88" w14:textId="77777777" w:rsidR="009D029E" w:rsidRPr="00123BCD" w:rsidRDefault="009D029E" w:rsidP="009D029E">
            <w:pPr>
              <w:pStyle w:val="Default"/>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Practice Manager to review waiting room information posters monthly</w:t>
            </w:r>
          </w:p>
          <w:p w14:paraId="4B8412BE" w14:textId="77777777" w:rsidR="009D029E" w:rsidRPr="00123BCD" w:rsidRDefault="009D029E" w:rsidP="009D029E">
            <w:pPr>
              <w:pStyle w:val="Default"/>
              <w:numPr>
                <w:ilvl w:val="0"/>
                <w:numId w:val="5"/>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Remove obsolete/out of date</w:t>
            </w:r>
          </w:p>
          <w:p w14:paraId="24CFECF9" w14:textId="77777777" w:rsidR="009D029E" w:rsidRPr="00123BCD" w:rsidRDefault="00593FF3" w:rsidP="009D029E">
            <w:pPr>
              <w:pStyle w:val="Default"/>
              <w:numPr>
                <w:ilvl w:val="0"/>
                <w:numId w:val="5"/>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Notice board dedicated to S</w:t>
            </w:r>
            <w:r w:rsidR="009D029E" w:rsidRPr="00123BCD">
              <w:rPr>
                <w:rFonts w:ascii="Arial" w:hAnsi="Arial" w:cs="Arial"/>
                <w:color w:val="2F5496" w:themeColor="accent5" w:themeShade="BF"/>
                <w:sz w:val="24"/>
              </w:rPr>
              <w:t>urgery information</w:t>
            </w:r>
          </w:p>
          <w:p w14:paraId="57C2E027" w14:textId="77777777" w:rsidR="009D029E" w:rsidRPr="00123BCD" w:rsidRDefault="009D029E" w:rsidP="009D029E">
            <w:pPr>
              <w:pStyle w:val="Default"/>
              <w:numPr>
                <w:ilvl w:val="0"/>
                <w:numId w:val="5"/>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Prioritise information</w:t>
            </w:r>
          </w:p>
          <w:p w14:paraId="6A1E0DE2" w14:textId="77777777" w:rsidR="009D029E" w:rsidRPr="00123BCD" w:rsidRDefault="009D029E" w:rsidP="009D029E">
            <w:pPr>
              <w:pStyle w:val="Default"/>
              <w:numPr>
                <w:ilvl w:val="0"/>
                <w:numId w:val="5"/>
              </w:numPr>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Include new/important posters</w:t>
            </w:r>
          </w:p>
          <w:p w14:paraId="1E078F84" w14:textId="77777777" w:rsidR="00A75AE8" w:rsidRPr="002649FE" w:rsidRDefault="00A75AE8" w:rsidP="00AB72DF">
            <w:pPr>
              <w:pStyle w:val="Default"/>
              <w:tabs>
                <w:tab w:val="left" w:pos="142"/>
              </w:tabs>
              <w:rPr>
                <w:rFonts w:ascii="Arial" w:hAnsi="Arial" w:cs="Arial"/>
                <w:sz w:val="24"/>
              </w:rPr>
            </w:pPr>
          </w:p>
          <w:p w14:paraId="23196A76" w14:textId="77777777" w:rsidR="00A75AE8" w:rsidRPr="002649FE" w:rsidRDefault="00A75AE8" w:rsidP="00AB72DF">
            <w:pPr>
              <w:pStyle w:val="Default"/>
              <w:tabs>
                <w:tab w:val="left" w:pos="142"/>
              </w:tabs>
              <w:rPr>
                <w:rFonts w:ascii="Arial" w:hAnsi="Arial" w:cs="Arial"/>
                <w:sz w:val="24"/>
              </w:rPr>
            </w:pPr>
          </w:p>
          <w:p w14:paraId="2115EA7D" w14:textId="77777777" w:rsidR="00A75AE8" w:rsidRPr="002649FE" w:rsidRDefault="00A75AE8" w:rsidP="00AB72DF">
            <w:pPr>
              <w:pStyle w:val="Default"/>
              <w:tabs>
                <w:tab w:val="left" w:pos="142"/>
              </w:tabs>
              <w:rPr>
                <w:rFonts w:ascii="Arial" w:hAnsi="Arial" w:cs="Arial"/>
                <w:sz w:val="24"/>
              </w:rPr>
            </w:pPr>
          </w:p>
        </w:tc>
      </w:tr>
      <w:tr w:rsidR="00A75AE8" w:rsidRPr="002649FE" w14:paraId="09764058" w14:textId="77777777" w:rsidTr="00AB72DF">
        <w:trPr>
          <w:trHeight w:val="920"/>
        </w:trPr>
        <w:tc>
          <w:tcPr>
            <w:tcW w:w="14034" w:type="dxa"/>
          </w:tcPr>
          <w:p w14:paraId="61CFB900" w14:textId="77777777" w:rsidR="00A75AE8" w:rsidRPr="002649FE" w:rsidRDefault="00A75AE8" w:rsidP="00AB72DF">
            <w:pPr>
              <w:pStyle w:val="Default"/>
              <w:tabs>
                <w:tab w:val="left" w:pos="142"/>
              </w:tabs>
              <w:rPr>
                <w:rFonts w:ascii="Arial" w:hAnsi="Arial" w:cs="Arial"/>
                <w:sz w:val="24"/>
              </w:rPr>
            </w:pPr>
          </w:p>
          <w:p w14:paraId="78F921F1"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08981ECE" w14:textId="77777777" w:rsidR="00A75AE8" w:rsidRPr="002649FE" w:rsidRDefault="00A75AE8" w:rsidP="00AB72DF">
            <w:pPr>
              <w:pStyle w:val="Default"/>
              <w:tabs>
                <w:tab w:val="left" w:pos="142"/>
              </w:tabs>
              <w:rPr>
                <w:rFonts w:ascii="Arial" w:hAnsi="Arial" w:cs="Arial"/>
                <w:sz w:val="24"/>
              </w:rPr>
            </w:pPr>
          </w:p>
          <w:p w14:paraId="4EE268E0" w14:textId="77777777" w:rsidR="00A75AE8" w:rsidRPr="002649FE" w:rsidRDefault="00A75AE8" w:rsidP="00AB72DF">
            <w:pPr>
              <w:pStyle w:val="Default"/>
              <w:tabs>
                <w:tab w:val="left" w:pos="142"/>
              </w:tabs>
              <w:rPr>
                <w:rFonts w:ascii="Arial" w:hAnsi="Arial" w:cs="Arial"/>
                <w:sz w:val="24"/>
              </w:rPr>
            </w:pPr>
          </w:p>
          <w:p w14:paraId="5EDE4160" w14:textId="77777777" w:rsidR="009D029E" w:rsidRPr="00123BCD" w:rsidRDefault="00750D49" w:rsidP="009D029E">
            <w:pPr>
              <w:pStyle w:val="Default"/>
              <w:tabs>
                <w:tab w:val="left" w:pos="142"/>
              </w:tabs>
              <w:rPr>
                <w:rFonts w:ascii="Arial" w:hAnsi="Arial" w:cs="Arial"/>
                <w:color w:val="2F5496" w:themeColor="accent5" w:themeShade="BF"/>
                <w:sz w:val="24"/>
              </w:rPr>
            </w:pPr>
            <w:r w:rsidRPr="00123BCD">
              <w:rPr>
                <w:rFonts w:ascii="Arial" w:hAnsi="Arial" w:cs="Arial"/>
                <w:color w:val="2F5496" w:themeColor="accent5" w:themeShade="BF"/>
                <w:sz w:val="24"/>
              </w:rPr>
              <w:t>On-going implementation and a</w:t>
            </w:r>
            <w:r w:rsidR="009D029E" w:rsidRPr="00123BCD">
              <w:rPr>
                <w:rFonts w:ascii="Arial" w:hAnsi="Arial" w:cs="Arial"/>
                <w:color w:val="2F5496" w:themeColor="accent5" w:themeShade="BF"/>
                <w:sz w:val="24"/>
              </w:rPr>
              <w:t>waiting outcomes</w:t>
            </w:r>
            <w:r w:rsidRPr="00123BCD">
              <w:rPr>
                <w:rFonts w:ascii="Arial" w:hAnsi="Arial" w:cs="Arial"/>
                <w:color w:val="2F5496" w:themeColor="accent5" w:themeShade="BF"/>
                <w:sz w:val="24"/>
              </w:rPr>
              <w:t>.</w:t>
            </w:r>
          </w:p>
          <w:p w14:paraId="0F7EDE37" w14:textId="77777777" w:rsidR="00A75AE8" w:rsidRPr="002649FE" w:rsidRDefault="00A75AE8" w:rsidP="00AB72DF">
            <w:pPr>
              <w:pStyle w:val="Default"/>
              <w:tabs>
                <w:tab w:val="left" w:pos="142"/>
              </w:tabs>
              <w:rPr>
                <w:rFonts w:ascii="Arial" w:hAnsi="Arial" w:cs="Arial"/>
                <w:sz w:val="24"/>
              </w:rPr>
            </w:pPr>
          </w:p>
          <w:p w14:paraId="111F8B65" w14:textId="77777777" w:rsidR="00A75AE8" w:rsidRPr="002649FE" w:rsidRDefault="00A75AE8" w:rsidP="00AB72DF">
            <w:pPr>
              <w:pStyle w:val="Default"/>
              <w:tabs>
                <w:tab w:val="left" w:pos="142"/>
              </w:tabs>
              <w:rPr>
                <w:rFonts w:ascii="Arial" w:hAnsi="Arial" w:cs="Arial"/>
                <w:sz w:val="24"/>
              </w:rPr>
            </w:pPr>
          </w:p>
          <w:p w14:paraId="02336A00" w14:textId="77777777" w:rsidR="00A75AE8" w:rsidRPr="002649FE" w:rsidRDefault="00A75AE8" w:rsidP="00AB72DF">
            <w:pPr>
              <w:pStyle w:val="Default"/>
              <w:tabs>
                <w:tab w:val="left" w:pos="142"/>
              </w:tabs>
              <w:rPr>
                <w:rFonts w:ascii="Arial" w:hAnsi="Arial" w:cs="Arial"/>
                <w:sz w:val="24"/>
              </w:rPr>
            </w:pPr>
          </w:p>
        </w:tc>
      </w:tr>
    </w:tbl>
    <w:p w14:paraId="188F283F" w14:textId="77777777" w:rsidR="00A75AE8" w:rsidRDefault="00A75AE8" w:rsidP="00A75AE8">
      <w:pPr>
        <w:rPr>
          <w:rFonts w:ascii="Arial" w:hAnsi="Arial" w:cs="Arial"/>
        </w:rPr>
      </w:pPr>
    </w:p>
    <w:p w14:paraId="4707ACCD" w14:textId="77777777" w:rsidR="00AB00E9" w:rsidRDefault="00AB00E9" w:rsidP="00A75AE8">
      <w:pPr>
        <w:rPr>
          <w:rFonts w:ascii="Arial" w:hAnsi="Arial" w:cs="Arial"/>
        </w:rPr>
      </w:pPr>
    </w:p>
    <w:p w14:paraId="0C7D20B6" w14:textId="77777777" w:rsidR="00AB00E9" w:rsidRDefault="00AB00E9" w:rsidP="00A75AE8">
      <w:pPr>
        <w:rPr>
          <w:rFonts w:ascii="Arial" w:hAnsi="Arial" w:cs="Arial"/>
        </w:rPr>
      </w:pPr>
    </w:p>
    <w:p w14:paraId="375C9506" w14:textId="77777777" w:rsidR="00AB00E9" w:rsidRPr="002649FE" w:rsidRDefault="00AB00E9"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14:paraId="748F21E2" w14:textId="77777777" w:rsidTr="00AB72DF">
        <w:trPr>
          <w:trHeight w:val="555"/>
        </w:trPr>
        <w:tc>
          <w:tcPr>
            <w:tcW w:w="14034" w:type="dxa"/>
            <w:shd w:val="clear" w:color="auto" w:fill="5482AB"/>
            <w:vAlign w:val="center"/>
          </w:tcPr>
          <w:p w14:paraId="75CDD5C7" w14:textId="77777777" w:rsidR="00A75AE8" w:rsidRPr="0095128F" w:rsidRDefault="00A75AE8" w:rsidP="00AB72DF">
            <w:pPr>
              <w:pStyle w:val="NumberedContent"/>
              <w:numPr>
                <w:ilvl w:val="0"/>
                <w:numId w:val="0"/>
              </w:numPr>
              <w:tabs>
                <w:tab w:val="left" w:pos="142"/>
              </w:tabs>
              <w:rPr>
                <w:rFonts w:ascii="Arial" w:hAnsi="Arial" w:cs="Arial"/>
                <w:b/>
                <w:bCs/>
              </w:rPr>
            </w:pPr>
            <w:r w:rsidRPr="0095128F">
              <w:rPr>
                <w:rFonts w:ascii="Arial" w:hAnsi="Arial" w:cs="Arial"/>
                <w:b/>
                <w:bCs/>
                <w:color w:val="000000" w:themeColor="text1"/>
              </w:rPr>
              <w:lastRenderedPageBreak/>
              <w:t>Priority area 3</w:t>
            </w:r>
          </w:p>
        </w:tc>
      </w:tr>
      <w:tr w:rsidR="00A75AE8" w:rsidRPr="002649FE" w14:paraId="12161DCE" w14:textId="77777777" w:rsidTr="00AB72DF">
        <w:trPr>
          <w:trHeight w:val="920"/>
        </w:trPr>
        <w:tc>
          <w:tcPr>
            <w:tcW w:w="14034" w:type="dxa"/>
          </w:tcPr>
          <w:p w14:paraId="3213DF34" w14:textId="77777777" w:rsidR="00A75AE8" w:rsidRPr="002649FE" w:rsidRDefault="00A75AE8" w:rsidP="00AB72DF">
            <w:pPr>
              <w:pStyle w:val="Default"/>
              <w:tabs>
                <w:tab w:val="left" w:pos="142"/>
              </w:tabs>
              <w:rPr>
                <w:rFonts w:ascii="Arial" w:hAnsi="Arial" w:cs="Arial"/>
                <w:sz w:val="24"/>
              </w:rPr>
            </w:pPr>
          </w:p>
          <w:p w14:paraId="3F668A5C"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Description of priority area:</w:t>
            </w:r>
          </w:p>
          <w:p w14:paraId="5BD6B54D" w14:textId="77777777" w:rsidR="00A75AE8" w:rsidRPr="002649FE" w:rsidRDefault="00A75AE8" w:rsidP="00AB72DF">
            <w:pPr>
              <w:pStyle w:val="Default"/>
              <w:tabs>
                <w:tab w:val="left" w:pos="142"/>
              </w:tabs>
              <w:rPr>
                <w:rFonts w:ascii="Arial" w:hAnsi="Arial" w:cs="Arial"/>
                <w:sz w:val="24"/>
              </w:rPr>
            </w:pPr>
          </w:p>
          <w:p w14:paraId="56F6288F" w14:textId="77777777" w:rsidR="00A75AE8" w:rsidRPr="00C4462F" w:rsidRDefault="00750D49" w:rsidP="00AB72DF">
            <w:pPr>
              <w:pStyle w:val="Default"/>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Appointment re</w:t>
            </w:r>
            <w:r w:rsidR="00593FF3" w:rsidRPr="00C4462F">
              <w:rPr>
                <w:rFonts w:ascii="Arial" w:hAnsi="Arial" w:cs="Arial"/>
                <w:color w:val="2F5496" w:themeColor="accent5" w:themeShade="BF"/>
                <w:sz w:val="24"/>
              </w:rPr>
              <w:t>minder service (help prevent missed appointments- DNAs</w:t>
            </w:r>
            <w:r w:rsidRPr="00C4462F">
              <w:rPr>
                <w:rFonts w:ascii="Arial" w:hAnsi="Arial" w:cs="Arial"/>
                <w:color w:val="2F5496" w:themeColor="accent5" w:themeShade="BF"/>
                <w:sz w:val="24"/>
              </w:rPr>
              <w:t>)</w:t>
            </w:r>
          </w:p>
          <w:p w14:paraId="3C7ECAC5" w14:textId="77777777" w:rsidR="00A75AE8" w:rsidRPr="002649FE" w:rsidRDefault="00A75AE8" w:rsidP="00AB72DF">
            <w:pPr>
              <w:pStyle w:val="Default"/>
              <w:tabs>
                <w:tab w:val="left" w:pos="142"/>
              </w:tabs>
              <w:rPr>
                <w:rFonts w:ascii="Arial" w:hAnsi="Arial" w:cs="Arial"/>
                <w:sz w:val="24"/>
              </w:rPr>
            </w:pPr>
          </w:p>
          <w:p w14:paraId="6735B2B8" w14:textId="77777777" w:rsidR="00A75AE8" w:rsidRPr="002649FE" w:rsidRDefault="00A75AE8" w:rsidP="00AB72DF">
            <w:pPr>
              <w:pStyle w:val="Default"/>
              <w:tabs>
                <w:tab w:val="left" w:pos="142"/>
              </w:tabs>
              <w:rPr>
                <w:rFonts w:ascii="Arial" w:hAnsi="Arial" w:cs="Arial"/>
                <w:sz w:val="24"/>
              </w:rPr>
            </w:pPr>
          </w:p>
        </w:tc>
      </w:tr>
      <w:tr w:rsidR="00A75AE8" w:rsidRPr="002649FE" w14:paraId="5A4532E4" w14:textId="77777777" w:rsidTr="00AB72DF">
        <w:trPr>
          <w:trHeight w:val="920"/>
        </w:trPr>
        <w:tc>
          <w:tcPr>
            <w:tcW w:w="14034" w:type="dxa"/>
          </w:tcPr>
          <w:p w14:paraId="75821CF5" w14:textId="77777777" w:rsidR="00A75AE8" w:rsidRPr="002649FE" w:rsidRDefault="00A75AE8" w:rsidP="00AB72DF">
            <w:pPr>
              <w:pStyle w:val="Default"/>
              <w:tabs>
                <w:tab w:val="left" w:pos="142"/>
              </w:tabs>
              <w:rPr>
                <w:rFonts w:ascii="Arial" w:hAnsi="Arial" w:cs="Arial"/>
                <w:sz w:val="24"/>
              </w:rPr>
            </w:pPr>
          </w:p>
          <w:p w14:paraId="1B9DDAE4"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What actions were taken to address the priority?</w:t>
            </w:r>
          </w:p>
          <w:p w14:paraId="11E32849" w14:textId="77777777" w:rsidR="00A75AE8" w:rsidRPr="002649FE" w:rsidRDefault="00A75AE8" w:rsidP="00AB72DF">
            <w:pPr>
              <w:pStyle w:val="Default"/>
              <w:tabs>
                <w:tab w:val="left" w:pos="142"/>
              </w:tabs>
              <w:rPr>
                <w:rFonts w:ascii="Arial" w:hAnsi="Arial" w:cs="Arial"/>
                <w:sz w:val="24"/>
              </w:rPr>
            </w:pPr>
          </w:p>
          <w:p w14:paraId="528D289F" w14:textId="77777777" w:rsidR="00750D49" w:rsidRPr="00C4462F" w:rsidRDefault="00593FF3" w:rsidP="00750D49">
            <w:pPr>
              <w:pStyle w:val="Default"/>
              <w:numPr>
                <w:ilvl w:val="0"/>
                <w:numId w:val="7"/>
              </w:numPr>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Ensure service is</w:t>
            </w:r>
            <w:r w:rsidR="00750D49" w:rsidRPr="00C4462F">
              <w:rPr>
                <w:rFonts w:ascii="Arial" w:hAnsi="Arial" w:cs="Arial"/>
                <w:color w:val="2F5496" w:themeColor="accent5" w:themeShade="BF"/>
                <w:sz w:val="24"/>
              </w:rPr>
              <w:t xml:space="preserve"> generated for each patient</w:t>
            </w:r>
          </w:p>
          <w:p w14:paraId="0C5C4D22" w14:textId="77777777" w:rsidR="00750D49" w:rsidRPr="00C4462F" w:rsidRDefault="00750D49" w:rsidP="00750D49">
            <w:pPr>
              <w:pStyle w:val="Default"/>
              <w:numPr>
                <w:ilvl w:val="0"/>
                <w:numId w:val="7"/>
              </w:numPr>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 xml:space="preserve">Ensure reminder is sent at required time prior to appointment. </w:t>
            </w:r>
          </w:p>
          <w:p w14:paraId="4C07BE02" w14:textId="77777777" w:rsidR="00750D49" w:rsidRPr="00C4462F" w:rsidRDefault="00750D49" w:rsidP="00750D49">
            <w:pPr>
              <w:pStyle w:val="Default"/>
              <w:numPr>
                <w:ilvl w:val="0"/>
                <w:numId w:val="7"/>
              </w:numPr>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Reception team to ensure phone numbers for patients are correct</w:t>
            </w:r>
          </w:p>
          <w:p w14:paraId="60113674" w14:textId="77777777" w:rsidR="00750D49" w:rsidRPr="00C4462F" w:rsidRDefault="00750D49" w:rsidP="00750D49">
            <w:pPr>
              <w:pStyle w:val="Default"/>
              <w:numPr>
                <w:ilvl w:val="0"/>
                <w:numId w:val="7"/>
              </w:numPr>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Reception team to ensure patients receive reminder.</w:t>
            </w:r>
          </w:p>
          <w:p w14:paraId="0F62F748" w14:textId="77777777" w:rsidR="00750D49" w:rsidRPr="002649FE" w:rsidRDefault="00750D49" w:rsidP="00AB72DF">
            <w:pPr>
              <w:pStyle w:val="Default"/>
              <w:tabs>
                <w:tab w:val="left" w:pos="142"/>
              </w:tabs>
              <w:rPr>
                <w:rFonts w:ascii="Arial" w:hAnsi="Arial" w:cs="Arial"/>
                <w:sz w:val="24"/>
              </w:rPr>
            </w:pPr>
          </w:p>
          <w:p w14:paraId="62B5314A" w14:textId="77777777" w:rsidR="00A75AE8" w:rsidRPr="002649FE" w:rsidRDefault="00A75AE8" w:rsidP="00AB72DF">
            <w:pPr>
              <w:pStyle w:val="Default"/>
              <w:tabs>
                <w:tab w:val="left" w:pos="142"/>
              </w:tabs>
              <w:rPr>
                <w:rFonts w:ascii="Arial" w:hAnsi="Arial" w:cs="Arial"/>
                <w:sz w:val="24"/>
              </w:rPr>
            </w:pPr>
          </w:p>
          <w:p w14:paraId="5C30BD32" w14:textId="77777777" w:rsidR="00A75AE8" w:rsidRPr="002649FE" w:rsidRDefault="00A75AE8" w:rsidP="00AB72DF">
            <w:pPr>
              <w:pStyle w:val="Default"/>
              <w:tabs>
                <w:tab w:val="left" w:pos="142"/>
              </w:tabs>
              <w:rPr>
                <w:rFonts w:ascii="Arial" w:hAnsi="Arial" w:cs="Arial"/>
                <w:sz w:val="24"/>
              </w:rPr>
            </w:pPr>
          </w:p>
          <w:p w14:paraId="54D714C9" w14:textId="77777777" w:rsidR="00A75AE8" w:rsidRPr="002649FE" w:rsidRDefault="00A75AE8" w:rsidP="00AB72DF">
            <w:pPr>
              <w:pStyle w:val="Default"/>
              <w:tabs>
                <w:tab w:val="left" w:pos="142"/>
              </w:tabs>
              <w:rPr>
                <w:rFonts w:ascii="Arial" w:hAnsi="Arial" w:cs="Arial"/>
                <w:sz w:val="24"/>
              </w:rPr>
            </w:pPr>
          </w:p>
        </w:tc>
      </w:tr>
      <w:tr w:rsidR="00A75AE8" w:rsidRPr="002649FE" w14:paraId="358D5D11" w14:textId="77777777" w:rsidTr="00AB72DF">
        <w:trPr>
          <w:trHeight w:val="920"/>
        </w:trPr>
        <w:tc>
          <w:tcPr>
            <w:tcW w:w="14034" w:type="dxa"/>
          </w:tcPr>
          <w:p w14:paraId="2BBE46CC" w14:textId="77777777" w:rsidR="00A75AE8" w:rsidRPr="002649FE" w:rsidRDefault="00A75AE8" w:rsidP="00AB72DF">
            <w:pPr>
              <w:pStyle w:val="Default"/>
              <w:tabs>
                <w:tab w:val="left" w:pos="142"/>
              </w:tabs>
              <w:rPr>
                <w:rFonts w:ascii="Arial" w:hAnsi="Arial" w:cs="Arial"/>
                <w:sz w:val="24"/>
              </w:rPr>
            </w:pPr>
          </w:p>
          <w:p w14:paraId="3DAEBE27"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73C1A0ED" w14:textId="77777777" w:rsidR="00A75AE8" w:rsidRPr="002649FE" w:rsidRDefault="00A75AE8" w:rsidP="00AB72DF">
            <w:pPr>
              <w:pStyle w:val="Default"/>
              <w:tabs>
                <w:tab w:val="left" w:pos="142"/>
              </w:tabs>
              <w:rPr>
                <w:rFonts w:ascii="Arial" w:hAnsi="Arial" w:cs="Arial"/>
                <w:sz w:val="24"/>
              </w:rPr>
            </w:pPr>
          </w:p>
          <w:p w14:paraId="66479E3B" w14:textId="77777777" w:rsidR="00A75AE8" w:rsidRPr="002649FE" w:rsidRDefault="00A75AE8" w:rsidP="00AB72DF">
            <w:pPr>
              <w:pStyle w:val="Default"/>
              <w:tabs>
                <w:tab w:val="left" w:pos="142"/>
              </w:tabs>
              <w:rPr>
                <w:rFonts w:ascii="Arial" w:hAnsi="Arial" w:cs="Arial"/>
                <w:sz w:val="24"/>
              </w:rPr>
            </w:pPr>
          </w:p>
          <w:p w14:paraId="648E1A45" w14:textId="77777777" w:rsidR="00A75AE8" w:rsidRPr="00C4462F" w:rsidRDefault="00A75AE8" w:rsidP="00AB72DF">
            <w:pPr>
              <w:pStyle w:val="Default"/>
              <w:tabs>
                <w:tab w:val="left" w:pos="142"/>
              </w:tabs>
              <w:rPr>
                <w:rFonts w:ascii="Arial" w:hAnsi="Arial" w:cs="Arial"/>
                <w:color w:val="2F5496" w:themeColor="accent5" w:themeShade="BF"/>
                <w:sz w:val="24"/>
              </w:rPr>
            </w:pPr>
          </w:p>
          <w:p w14:paraId="3A92A4EE" w14:textId="77777777" w:rsidR="00A75AE8" w:rsidRPr="00C4462F" w:rsidRDefault="00750D49" w:rsidP="00AB72DF">
            <w:pPr>
              <w:pStyle w:val="Default"/>
              <w:tabs>
                <w:tab w:val="left" w:pos="142"/>
              </w:tabs>
              <w:rPr>
                <w:rFonts w:ascii="Arial" w:hAnsi="Arial" w:cs="Arial"/>
                <w:color w:val="2F5496" w:themeColor="accent5" w:themeShade="BF"/>
                <w:sz w:val="24"/>
              </w:rPr>
            </w:pPr>
            <w:r w:rsidRPr="00C4462F">
              <w:rPr>
                <w:rFonts w:ascii="Arial" w:hAnsi="Arial" w:cs="Arial"/>
                <w:color w:val="2F5496" w:themeColor="accent5" w:themeShade="BF"/>
                <w:sz w:val="24"/>
              </w:rPr>
              <w:t>This process will be on-going and the impact on DNA will be reviewed at the PRG every quarter.</w:t>
            </w:r>
          </w:p>
          <w:p w14:paraId="26CE0C77" w14:textId="77777777" w:rsidR="00011936" w:rsidRPr="002649FE" w:rsidRDefault="00011936" w:rsidP="00AB72DF">
            <w:pPr>
              <w:pStyle w:val="Default"/>
              <w:tabs>
                <w:tab w:val="left" w:pos="142"/>
              </w:tabs>
              <w:rPr>
                <w:rFonts w:ascii="Arial" w:hAnsi="Arial" w:cs="Arial"/>
                <w:sz w:val="24"/>
              </w:rPr>
            </w:pPr>
          </w:p>
          <w:p w14:paraId="49C0E814" w14:textId="77777777" w:rsidR="00A75AE8" w:rsidRPr="002649FE" w:rsidRDefault="00A75AE8" w:rsidP="00AB72DF">
            <w:pPr>
              <w:pStyle w:val="Default"/>
              <w:tabs>
                <w:tab w:val="left" w:pos="142"/>
              </w:tabs>
              <w:rPr>
                <w:rFonts w:ascii="Arial" w:hAnsi="Arial" w:cs="Arial"/>
                <w:sz w:val="24"/>
              </w:rPr>
            </w:pPr>
          </w:p>
          <w:p w14:paraId="08941F9C" w14:textId="77777777" w:rsidR="00A75AE8" w:rsidRPr="002649FE" w:rsidRDefault="00A75AE8" w:rsidP="00AB72DF">
            <w:pPr>
              <w:pStyle w:val="Default"/>
              <w:tabs>
                <w:tab w:val="left" w:pos="142"/>
              </w:tabs>
              <w:rPr>
                <w:rFonts w:ascii="Arial" w:hAnsi="Arial" w:cs="Arial"/>
                <w:sz w:val="24"/>
              </w:rPr>
            </w:pPr>
          </w:p>
        </w:tc>
      </w:tr>
    </w:tbl>
    <w:p w14:paraId="0B383443"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0639B513"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6EE45F5C"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A2B34DF" w14:textId="77777777" w:rsidR="00AB00E9" w:rsidRDefault="00AB00E9"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769830F1"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14:paraId="479A76E6"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0BD03E62"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4EF5ED7F" w14:textId="77777777"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inline distT="0" distB="0" distL="0" distR="0" wp14:anchorId="78374891" wp14:editId="678E073D">
                <wp:extent cx="8905240" cy="4457700"/>
                <wp:effectExtent l="0" t="0" r="1016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45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E406ED" w14:textId="77777777" w:rsidR="00AB00E9" w:rsidRPr="00C4462F" w:rsidRDefault="00AB00E9" w:rsidP="00B24734">
                            <w:pPr>
                              <w:rPr>
                                <w:rFonts w:ascii="Arial" w:hAnsi="Arial" w:cs="Arial"/>
                                <w:color w:val="2F5496" w:themeColor="accent5" w:themeShade="BF"/>
                                <w:sz w:val="24"/>
                                <w:szCs w:val="24"/>
                              </w:rPr>
                            </w:pPr>
                          </w:p>
                          <w:p w14:paraId="74EA566F" w14:textId="77777777" w:rsidR="0059674B" w:rsidRPr="00C4462F" w:rsidRDefault="0059674B" w:rsidP="00B24734">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Marlow</w:t>
                            </w:r>
                            <w:r w:rsidR="00593FF3" w:rsidRPr="00C4462F">
                              <w:rPr>
                                <w:rFonts w:ascii="Arial" w:hAnsi="Arial" w:cs="Arial"/>
                                <w:color w:val="2F5496" w:themeColor="accent5" w:themeShade="BF"/>
                                <w:sz w:val="24"/>
                                <w:szCs w:val="24"/>
                              </w:rPr>
                              <w:t xml:space="preserve">e Park Medical Centre has participated </w:t>
                            </w:r>
                            <w:r w:rsidRPr="00C4462F">
                              <w:rPr>
                                <w:rFonts w:ascii="Arial" w:hAnsi="Arial" w:cs="Arial"/>
                                <w:color w:val="2F5496" w:themeColor="accent5" w:themeShade="BF"/>
                                <w:sz w:val="24"/>
                                <w:szCs w:val="24"/>
                              </w:rPr>
                              <w:t>in the scheme for several years now and</w:t>
                            </w:r>
                            <w:r w:rsidR="00593FF3" w:rsidRPr="00C4462F">
                              <w:rPr>
                                <w:rFonts w:ascii="Arial" w:hAnsi="Arial" w:cs="Arial"/>
                                <w:color w:val="2F5496" w:themeColor="accent5" w:themeShade="BF"/>
                                <w:sz w:val="24"/>
                                <w:szCs w:val="24"/>
                              </w:rPr>
                              <w:t xml:space="preserve"> we</w:t>
                            </w:r>
                            <w:r w:rsidRPr="00C4462F">
                              <w:rPr>
                                <w:rFonts w:ascii="Arial" w:hAnsi="Arial" w:cs="Arial"/>
                                <w:color w:val="2F5496" w:themeColor="accent5" w:themeShade="BF"/>
                                <w:sz w:val="24"/>
                                <w:szCs w:val="24"/>
                              </w:rPr>
                              <w:t xml:space="preserve"> feel that issues raised </w:t>
                            </w:r>
                            <w:r w:rsidR="00593FF3" w:rsidRPr="00C4462F">
                              <w:rPr>
                                <w:rFonts w:ascii="Arial" w:hAnsi="Arial" w:cs="Arial"/>
                                <w:color w:val="2F5496" w:themeColor="accent5" w:themeShade="BF"/>
                                <w:sz w:val="24"/>
                                <w:szCs w:val="24"/>
                              </w:rPr>
                              <w:t>i</w:t>
                            </w:r>
                            <w:r w:rsidRPr="00C4462F">
                              <w:rPr>
                                <w:rFonts w:ascii="Arial" w:hAnsi="Arial" w:cs="Arial"/>
                                <w:color w:val="2F5496" w:themeColor="accent5" w:themeShade="BF"/>
                                <w:sz w:val="24"/>
                                <w:szCs w:val="24"/>
                              </w:rPr>
                              <w:t xml:space="preserve">n previous years reports have been monitored and resolved to the best of our ability. As a practice we feel we are doing everything in our power to provide the best service possible for our patients. </w:t>
                            </w:r>
                          </w:p>
                          <w:p w14:paraId="5D02E432" w14:textId="77777777" w:rsidR="00AB00E9" w:rsidRPr="00C4462F" w:rsidRDefault="00AB00E9" w:rsidP="00B24734">
                            <w:pPr>
                              <w:rPr>
                                <w:rFonts w:ascii="Arial" w:hAnsi="Arial" w:cs="Arial"/>
                                <w:color w:val="2F5496" w:themeColor="accent5" w:themeShade="BF"/>
                                <w:sz w:val="24"/>
                                <w:szCs w:val="24"/>
                              </w:rPr>
                            </w:pPr>
                          </w:p>
                          <w:p w14:paraId="52F94661" w14:textId="77777777" w:rsidR="00C4462F"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Last year we found that the area</w:t>
                            </w:r>
                            <w:r w:rsidR="00593FF3" w:rsidRPr="00C4462F">
                              <w:rPr>
                                <w:rFonts w:ascii="Arial" w:hAnsi="Arial" w:cs="Arial"/>
                                <w:color w:val="2F5496" w:themeColor="accent5" w:themeShade="BF"/>
                                <w:sz w:val="24"/>
                                <w:szCs w:val="24"/>
                              </w:rPr>
                              <w:t>s that needed ‘fine tuning’ were</w:t>
                            </w:r>
                            <w:r w:rsidRPr="00C4462F">
                              <w:rPr>
                                <w:rFonts w:ascii="Arial" w:hAnsi="Arial" w:cs="Arial"/>
                                <w:color w:val="2F5496" w:themeColor="accent5" w:themeShade="BF"/>
                                <w:sz w:val="24"/>
                                <w:szCs w:val="24"/>
                              </w:rPr>
                              <w:t xml:space="preserve"> th</w:t>
                            </w:r>
                            <w:r w:rsidR="00593FF3" w:rsidRPr="00C4462F">
                              <w:rPr>
                                <w:rFonts w:ascii="Arial" w:hAnsi="Arial" w:cs="Arial"/>
                                <w:color w:val="2F5496" w:themeColor="accent5" w:themeShade="BF"/>
                                <w:sz w:val="24"/>
                                <w:szCs w:val="24"/>
                              </w:rPr>
                              <w:t>e E-Commerce side of the website</w:t>
                            </w:r>
                            <w:r w:rsidRPr="00C4462F">
                              <w:rPr>
                                <w:rFonts w:ascii="Arial" w:hAnsi="Arial" w:cs="Arial"/>
                                <w:color w:val="2F5496" w:themeColor="accent5" w:themeShade="BF"/>
                                <w:sz w:val="24"/>
                                <w:szCs w:val="24"/>
                              </w:rPr>
                              <w:t xml:space="preserve">. Patient awareness of the virtual facilities was very poor.  </w:t>
                            </w:r>
                          </w:p>
                          <w:p w14:paraId="400DC683" w14:textId="77777777" w:rsidR="00C4462F"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The survey for 2013/2014 showe</w:t>
                            </w:r>
                            <w:r w:rsidR="00593FF3" w:rsidRPr="00C4462F">
                              <w:rPr>
                                <w:rFonts w:ascii="Arial" w:hAnsi="Arial" w:cs="Arial"/>
                                <w:color w:val="2F5496" w:themeColor="accent5" w:themeShade="BF"/>
                                <w:sz w:val="24"/>
                                <w:szCs w:val="24"/>
                              </w:rPr>
                              <w:t>d that 48% of those surveyed were</w:t>
                            </w:r>
                            <w:r w:rsidRPr="00C4462F">
                              <w:rPr>
                                <w:rFonts w:ascii="Arial" w:hAnsi="Arial" w:cs="Arial"/>
                                <w:color w:val="2F5496" w:themeColor="accent5" w:themeShade="BF"/>
                                <w:sz w:val="24"/>
                                <w:szCs w:val="24"/>
                              </w:rPr>
                              <w:t xml:space="preserve"> not aware that we had a website. An immed</w:t>
                            </w:r>
                            <w:r w:rsidR="00593FF3" w:rsidRPr="00C4462F">
                              <w:rPr>
                                <w:rFonts w:ascii="Arial" w:hAnsi="Arial" w:cs="Arial"/>
                                <w:color w:val="2F5496" w:themeColor="accent5" w:themeShade="BF"/>
                                <w:sz w:val="24"/>
                                <w:szCs w:val="24"/>
                              </w:rPr>
                              <w:t>iate action plan for was put in place</w:t>
                            </w:r>
                            <w:r w:rsidRPr="00C4462F">
                              <w:rPr>
                                <w:rFonts w:ascii="Arial" w:hAnsi="Arial" w:cs="Arial"/>
                                <w:color w:val="2F5496" w:themeColor="accent5" w:themeShade="BF"/>
                                <w:sz w:val="24"/>
                                <w:szCs w:val="24"/>
                              </w:rPr>
                              <w:t xml:space="preserve"> by the practice and the PRG. </w:t>
                            </w:r>
                          </w:p>
                          <w:p w14:paraId="6B85702C" w14:textId="77777777" w:rsidR="0059674B"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Plan was as follows</w:t>
                            </w:r>
                          </w:p>
                          <w:p w14:paraId="792D26FE" w14:textId="77777777" w:rsidR="0059674B" w:rsidRPr="00C4462F" w:rsidRDefault="00593FF3"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Our website address would be displayed</w:t>
                            </w:r>
                            <w:r w:rsidR="0059674B" w:rsidRPr="00C4462F">
                              <w:rPr>
                                <w:rFonts w:ascii="Arial" w:hAnsi="Arial" w:cs="Arial"/>
                                <w:i/>
                                <w:color w:val="2F5496" w:themeColor="accent5" w:themeShade="BF"/>
                                <w:sz w:val="24"/>
                                <w:szCs w:val="24"/>
                              </w:rPr>
                              <w:t xml:space="preserve"> on each notice board within the practice waiting area. </w:t>
                            </w:r>
                          </w:p>
                          <w:p w14:paraId="543DC466" w14:textId="77777777"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A notice boa</w:t>
                            </w:r>
                            <w:r w:rsidR="00593FF3" w:rsidRPr="00C4462F">
                              <w:rPr>
                                <w:rFonts w:ascii="Arial" w:hAnsi="Arial" w:cs="Arial"/>
                                <w:i/>
                                <w:color w:val="2F5496" w:themeColor="accent5" w:themeShade="BF"/>
                                <w:sz w:val="24"/>
                                <w:szCs w:val="24"/>
                              </w:rPr>
                              <w:t xml:space="preserve">rd within the waiting area would </w:t>
                            </w:r>
                            <w:r w:rsidRPr="00C4462F">
                              <w:rPr>
                                <w:rFonts w:ascii="Arial" w:hAnsi="Arial" w:cs="Arial"/>
                                <w:i/>
                                <w:color w:val="2F5496" w:themeColor="accent5" w:themeShade="BF"/>
                                <w:sz w:val="24"/>
                                <w:szCs w:val="24"/>
                              </w:rPr>
                              <w:t>be dedicated to the website, highlighting its uses,</w:t>
                            </w:r>
                            <w:r w:rsidR="00593FF3" w:rsidRPr="00C4462F">
                              <w:rPr>
                                <w:rFonts w:ascii="Arial" w:hAnsi="Arial" w:cs="Arial"/>
                                <w:i/>
                                <w:color w:val="2F5496" w:themeColor="accent5" w:themeShade="BF"/>
                                <w:sz w:val="24"/>
                                <w:szCs w:val="24"/>
                              </w:rPr>
                              <w:t xml:space="preserve"> facility of</w:t>
                            </w:r>
                            <w:r w:rsidRPr="00C4462F">
                              <w:rPr>
                                <w:rFonts w:ascii="Arial" w:hAnsi="Arial" w:cs="Arial"/>
                                <w:i/>
                                <w:color w:val="2F5496" w:themeColor="accent5" w:themeShade="BF"/>
                                <w:sz w:val="24"/>
                                <w:szCs w:val="24"/>
                              </w:rPr>
                              <w:t xml:space="preserve"> booking online appointments, </w:t>
                            </w:r>
                            <w:r w:rsidR="00593FF3" w:rsidRPr="00C4462F">
                              <w:rPr>
                                <w:rFonts w:ascii="Arial" w:hAnsi="Arial" w:cs="Arial"/>
                                <w:i/>
                                <w:color w:val="2F5496" w:themeColor="accent5" w:themeShade="BF"/>
                                <w:sz w:val="24"/>
                                <w:szCs w:val="24"/>
                              </w:rPr>
                              <w:t>requesting repeat</w:t>
                            </w:r>
                            <w:r w:rsidRPr="00C4462F">
                              <w:rPr>
                                <w:rFonts w:ascii="Arial" w:hAnsi="Arial" w:cs="Arial"/>
                                <w:i/>
                                <w:color w:val="2F5496" w:themeColor="accent5" w:themeShade="BF"/>
                                <w:sz w:val="24"/>
                                <w:szCs w:val="24"/>
                              </w:rPr>
                              <w:t xml:space="preserve"> medications. (To be complete</w:t>
                            </w:r>
                            <w:r w:rsidR="00593FF3" w:rsidRPr="00C4462F">
                              <w:rPr>
                                <w:rFonts w:ascii="Arial" w:hAnsi="Arial" w:cs="Arial"/>
                                <w:i/>
                                <w:color w:val="2F5496" w:themeColor="accent5" w:themeShade="BF"/>
                                <w:sz w:val="24"/>
                                <w:szCs w:val="24"/>
                              </w:rPr>
                              <w:t>d</w:t>
                            </w:r>
                            <w:r w:rsidRPr="00C4462F">
                              <w:rPr>
                                <w:rFonts w:ascii="Arial" w:hAnsi="Arial" w:cs="Arial"/>
                                <w:i/>
                                <w:color w:val="2F5496" w:themeColor="accent5" w:themeShade="BF"/>
                                <w:sz w:val="24"/>
                                <w:szCs w:val="24"/>
                              </w:rPr>
                              <w:t xml:space="preserve"> by 30th April 2014)</w:t>
                            </w:r>
                          </w:p>
                          <w:p w14:paraId="60A46D12" w14:textId="77777777"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Re</w:t>
                            </w:r>
                            <w:r w:rsidR="00593FF3" w:rsidRPr="00C4462F">
                              <w:rPr>
                                <w:rFonts w:ascii="Arial" w:hAnsi="Arial" w:cs="Arial"/>
                                <w:i/>
                                <w:color w:val="2F5496" w:themeColor="accent5" w:themeShade="BF"/>
                                <w:sz w:val="24"/>
                                <w:szCs w:val="24"/>
                              </w:rPr>
                              <w:t xml:space="preserve">ception </w:t>
                            </w:r>
                            <w:proofErr w:type="gramStart"/>
                            <w:r w:rsidR="00593FF3" w:rsidRPr="00C4462F">
                              <w:rPr>
                                <w:rFonts w:ascii="Arial" w:hAnsi="Arial" w:cs="Arial"/>
                                <w:i/>
                                <w:color w:val="2F5496" w:themeColor="accent5" w:themeShade="BF"/>
                                <w:sz w:val="24"/>
                                <w:szCs w:val="24"/>
                              </w:rPr>
                              <w:t>staff  to</w:t>
                            </w:r>
                            <w:proofErr w:type="gramEnd"/>
                            <w:r w:rsidR="00593FF3" w:rsidRPr="00C4462F">
                              <w:rPr>
                                <w:rFonts w:ascii="Arial" w:hAnsi="Arial" w:cs="Arial"/>
                                <w:i/>
                                <w:color w:val="2F5496" w:themeColor="accent5" w:themeShade="BF"/>
                                <w:sz w:val="24"/>
                                <w:szCs w:val="24"/>
                              </w:rPr>
                              <w:t xml:space="preserve"> mention </w:t>
                            </w:r>
                            <w:r w:rsidRPr="00C4462F">
                              <w:rPr>
                                <w:rFonts w:ascii="Arial" w:hAnsi="Arial" w:cs="Arial"/>
                                <w:i/>
                                <w:color w:val="2F5496" w:themeColor="accent5" w:themeShade="BF"/>
                                <w:sz w:val="24"/>
                                <w:szCs w:val="24"/>
                              </w:rPr>
                              <w:t>the service of ordering prescrip</w:t>
                            </w:r>
                            <w:r w:rsidR="00593FF3" w:rsidRPr="00C4462F">
                              <w:rPr>
                                <w:rFonts w:ascii="Arial" w:hAnsi="Arial" w:cs="Arial"/>
                                <w:i/>
                                <w:color w:val="2F5496" w:themeColor="accent5" w:themeShade="BF"/>
                                <w:sz w:val="24"/>
                                <w:szCs w:val="24"/>
                              </w:rPr>
                              <w:t>tions online to patients that ca</w:t>
                            </w:r>
                            <w:r w:rsidRPr="00C4462F">
                              <w:rPr>
                                <w:rFonts w:ascii="Arial" w:hAnsi="Arial" w:cs="Arial"/>
                                <w:i/>
                                <w:color w:val="2F5496" w:themeColor="accent5" w:themeShade="BF"/>
                                <w:sz w:val="24"/>
                                <w:szCs w:val="24"/>
                              </w:rPr>
                              <w:t>me into the surgery to order or</w:t>
                            </w:r>
                            <w:r w:rsidR="00593FF3" w:rsidRPr="00C4462F">
                              <w:rPr>
                                <w:rFonts w:ascii="Arial" w:hAnsi="Arial" w:cs="Arial"/>
                                <w:i/>
                                <w:color w:val="2F5496" w:themeColor="accent5" w:themeShade="BF"/>
                                <w:sz w:val="24"/>
                                <w:szCs w:val="24"/>
                              </w:rPr>
                              <w:t xml:space="preserve"> collect prescriptions and </w:t>
                            </w:r>
                            <w:r w:rsidRPr="00C4462F">
                              <w:rPr>
                                <w:rFonts w:ascii="Arial" w:hAnsi="Arial" w:cs="Arial"/>
                                <w:i/>
                                <w:color w:val="2F5496" w:themeColor="accent5" w:themeShade="BF"/>
                                <w:sz w:val="24"/>
                                <w:szCs w:val="24"/>
                              </w:rPr>
                              <w:t xml:space="preserve">also </w:t>
                            </w:r>
                            <w:r w:rsidR="00593FF3" w:rsidRPr="00C4462F">
                              <w:rPr>
                                <w:rFonts w:ascii="Arial" w:hAnsi="Arial" w:cs="Arial"/>
                                <w:i/>
                                <w:color w:val="2F5496" w:themeColor="accent5" w:themeShade="BF"/>
                                <w:sz w:val="24"/>
                                <w:szCs w:val="24"/>
                              </w:rPr>
                              <w:t>to mak</w:t>
                            </w:r>
                            <w:r w:rsidRPr="00C4462F">
                              <w:rPr>
                                <w:rFonts w:ascii="Arial" w:hAnsi="Arial" w:cs="Arial"/>
                                <w:i/>
                                <w:color w:val="2F5496" w:themeColor="accent5" w:themeShade="BF"/>
                                <w:sz w:val="24"/>
                                <w:szCs w:val="24"/>
                              </w:rPr>
                              <w:t>e the local pharmacists aware of this service.</w:t>
                            </w:r>
                          </w:p>
                          <w:p w14:paraId="1EF93A96" w14:textId="77777777"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As of 26.02.2014 Marlow Park Medical Centre began e-prescribing, although a new procedure to the practice this will also be included within our focus.</w:t>
                            </w:r>
                          </w:p>
                          <w:p w14:paraId="5A49474F" w14:textId="77777777" w:rsidR="0059674B" w:rsidRPr="00C4462F" w:rsidRDefault="0059674B" w:rsidP="00B24734">
                            <w:pPr>
                              <w:rPr>
                                <w:rFonts w:ascii="Arial" w:hAnsi="Arial" w:cs="Arial"/>
                                <w:color w:val="2F5496" w:themeColor="accent5" w:themeShade="BF"/>
                                <w:sz w:val="24"/>
                                <w:szCs w:val="24"/>
                              </w:rPr>
                            </w:pPr>
                          </w:p>
                          <w:p w14:paraId="48419217" w14:textId="77777777" w:rsidR="0059674B" w:rsidRPr="00C4462F" w:rsidRDefault="00593FF3" w:rsidP="00B24734">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 xml:space="preserve">As can be seen from </w:t>
                            </w:r>
                            <w:r w:rsidR="0059674B" w:rsidRPr="00C4462F">
                              <w:rPr>
                                <w:rFonts w:ascii="Arial" w:hAnsi="Arial" w:cs="Arial"/>
                                <w:color w:val="2F5496" w:themeColor="accent5" w:themeShade="BF"/>
                                <w:sz w:val="24"/>
                                <w:szCs w:val="24"/>
                              </w:rPr>
                              <w:t>this year</w:t>
                            </w:r>
                            <w:r w:rsidRPr="00C4462F">
                              <w:rPr>
                                <w:rFonts w:ascii="Arial" w:hAnsi="Arial" w:cs="Arial"/>
                                <w:color w:val="2F5496" w:themeColor="accent5" w:themeShade="BF"/>
                                <w:sz w:val="24"/>
                                <w:szCs w:val="24"/>
                              </w:rPr>
                              <w:t>’</w:t>
                            </w:r>
                            <w:r w:rsidR="0059674B" w:rsidRPr="00C4462F">
                              <w:rPr>
                                <w:rFonts w:ascii="Arial" w:hAnsi="Arial" w:cs="Arial"/>
                                <w:color w:val="2F5496" w:themeColor="accent5" w:themeShade="BF"/>
                                <w:sz w:val="24"/>
                                <w:szCs w:val="24"/>
                              </w:rPr>
                              <w:t>s results the actions we took for educating patien</w:t>
                            </w:r>
                            <w:r w:rsidRPr="00C4462F">
                              <w:rPr>
                                <w:rFonts w:ascii="Arial" w:hAnsi="Arial" w:cs="Arial"/>
                                <w:color w:val="2F5496" w:themeColor="accent5" w:themeShade="BF"/>
                                <w:sz w:val="24"/>
                                <w:szCs w:val="24"/>
                              </w:rPr>
                              <w:t>ts about our online services have</w:t>
                            </w:r>
                            <w:r w:rsidR="0059674B" w:rsidRPr="00C4462F">
                              <w:rPr>
                                <w:rFonts w:ascii="Arial" w:hAnsi="Arial" w:cs="Arial"/>
                                <w:color w:val="2F5496" w:themeColor="accent5" w:themeShade="BF"/>
                                <w:sz w:val="24"/>
                                <w:szCs w:val="24"/>
                              </w:rPr>
                              <w:t xml:space="preserve"> been successful. 23% have stated they were unaware. These are a huge improvement on last year’s results and a great success</w:t>
                            </w:r>
                            <w:r w:rsidRPr="00C4462F">
                              <w:rPr>
                                <w:rFonts w:ascii="Arial" w:hAnsi="Arial" w:cs="Arial"/>
                                <w:color w:val="2F5496" w:themeColor="accent5" w:themeShade="BF"/>
                                <w:sz w:val="24"/>
                                <w:szCs w:val="24"/>
                              </w:rPr>
                              <w:t xml:space="preserve"> for our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374891" id="_x0000_t202" coordsize="21600,21600" o:spt="202" path="m,l,21600r21600,l21600,xe">
                <v:stroke joinstyle="miter"/>
                <v:path gradientshapeok="t" o:connecttype="rect"/>
              </v:shapetype>
              <v:shape id="Text Box 2" o:spid="_x0000_s1026" type="#_x0000_t202" style="width:701.2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" fillcolor="white [3201]" strokeweight=".5pt">
                <v:path arrowok="t"/>
                <v:textbox>
                  <w:txbxContent>
                    <w:p w14:paraId="06E406ED" w14:textId="77777777" w:rsidR="00AB00E9" w:rsidRPr="00C4462F" w:rsidRDefault="00AB00E9" w:rsidP="00B24734">
                      <w:pPr>
                        <w:rPr>
                          <w:rFonts w:ascii="Arial" w:hAnsi="Arial" w:cs="Arial"/>
                          <w:color w:val="2F5496" w:themeColor="accent5" w:themeShade="BF"/>
                          <w:sz w:val="24"/>
                          <w:szCs w:val="24"/>
                        </w:rPr>
                      </w:pPr>
                    </w:p>
                    <w:p w14:paraId="74EA566F" w14:textId="77777777" w:rsidR="0059674B" w:rsidRPr="00C4462F" w:rsidRDefault="0059674B" w:rsidP="00B24734">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Marlow</w:t>
                      </w:r>
                      <w:r w:rsidR="00593FF3" w:rsidRPr="00C4462F">
                        <w:rPr>
                          <w:rFonts w:ascii="Arial" w:hAnsi="Arial" w:cs="Arial"/>
                          <w:color w:val="2F5496" w:themeColor="accent5" w:themeShade="BF"/>
                          <w:sz w:val="24"/>
                          <w:szCs w:val="24"/>
                        </w:rPr>
                        <w:t xml:space="preserve">e Park Medical Centre has participated </w:t>
                      </w:r>
                      <w:r w:rsidRPr="00C4462F">
                        <w:rPr>
                          <w:rFonts w:ascii="Arial" w:hAnsi="Arial" w:cs="Arial"/>
                          <w:color w:val="2F5496" w:themeColor="accent5" w:themeShade="BF"/>
                          <w:sz w:val="24"/>
                          <w:szCs w:val="24"/>
                        </w:rPr>
                        <w:t>in the scheme for several years now and</w:t>
                      </w:r>
                      <w:r w:rsidR="00593FF3" w:rsidRPr="00C4462F">
                        <w:rPr>
                          <w:rFonts w:ascii="Arial" w:hAnsi="Arial" w:cs="Arial"/>
                          <w:color w:val="2F5496" w:themeColor="accent5" w:themeShade="BF"/>
                          <w:sz w:val="24"/>
                          <w:szCs w:val="24"/>
                        </w:rPr>
                        <w:t xml:space="preserve"> we</w:t>
                      </w:r>
                      <w:r w:rsidRPr="00C4462F">
                        <w:rPr>
                          <w:rFonts w:ascii="Arial" w:hAnsi="Arial" w:cs="Arial"/>
                          <w:color w:val="2F5496" w:themeColor="accent5" w:themeShade="BF"/>
                          <w:sz w:val="24"/>
                          <w:szCs w:val="24"/>
                        </w:rPr>
                        <w:t xml:space="preserve"> feel that issues raised </w:t>
                      </w:r>
                      <w:r w:rsidR="00593FF3" w:rsidRPr="00C4462F">
                        <w:rPr>
                          <w:rFonts w:ascii="Arial" w:hAnsi="Arial" w:cs="Arial"/>
                          <w:color w:val="2F5496" w:themeColor="accent5" w:themeShade="BF"/>
                          <w:sz w:val="24"/>
                          <w:szCs w:val="24"/>
                        </w:rPr>
                        <w:t>i</w:t>
                      </w:r>
                      <w:r w:rsidRPr="00C4462F">
                        <w:rPr>
                          <w:rFonts w:ascii="Arial" w:hAnsi="Arial" w:cs="Arial"/>
                          <w:color w:val="2F5496" w:themeColor="accent5" w:themeShade="BF"/>
                          <w:sz w:val="24"/>
                          <w:szCs w:val="24"/>
                        </w:rPr>
                        <w:t xml:space="preserve">n previous years reports have been monitored and resolved to the best of our ability. As a practice we feel we are doing everything in our power to provide the best service possible for our patients. </w:t>
                      </w:r>
                    </w:p>
                    <w:p w14:paraId="5D02E432" w14:textId="77777777" w:rsidR="00AB00E9" w:rsidRPr="00C4462F" w:rsidRDefault="00AB00E9" w:rsidP="00B24734">
                      <w:pPr>
                        <w:rPr>
                          <w:rFonts w:ascii="Arial" w:hAnsi="Arial" w:cs="Arial"/>
                          <w:color w:val="2F5496" w:themeColor="accent5" w:themeShade="BF"/>
                          <w:sz w:val="24"/>
                          <w:szCs w:val="24"/>
                        </w:rPr>
                      </w:pPr>
                    </w:p>
                    <w:p w14:paraId="52F94661" w14:textId="77777777" w:rsidR="00C4462F"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Last year we found that the area</w:t>
                      </w:r>
                      <w:r w:rsidR="00593FF3" w:rsidRPr="00C4462F">
                        <w:rPr>
                          <w:rFonts w:ascii="Arial" w:hAnsi="Arial" w:cs="Arial"/>
                          <w:color w:val="2F5496" w:themeColor="accent5" w:themeShade="BF"/>
                          <w:sz w:val="24"/>
                          <w:szCs w:val="24"/>
                        </w:rPr>
                        <w:t>s that needed ‘fine tuning’ were</w:t>
                      </w:r>
                      <w:r w:rsidRPr="00C4462F">
                        <w:rPr>
                          <w:rFonts w:ascii="Arial" w:hAnsi="Arial" w:cs="Arial"/>
                          <w:color w:val="2F5496" w:themeColor="accent5" w:themeShade="BF"/>
                          <w:sz w:val="24"/>
                          <w:szCs w:val="24"/>
                        </w:rPr>
                        <w:t xml:space="preserve"> th</w:t>
                      </w:r>
                      <w:r w:rsidR="00593FF3" w:rsidRPr="00C4462F">
                        <w:rPr>
                          <w:rFonts w:ascii="Arial" w:hAnsi="Arial" w:cs="Arial"/>
                          <w:color w:val="2F5496" w:themeColor="accent5" w:themeShade="BF"/>
                          <w:sz w:val="24"/>
                          <w:szCs w:val="24"/>
                        </w:rPr>
                        <w:t>e E-Commerce side of the website</w:t>
                      </w:r>
                      <w:r w:rsidRPr="00C4462F">
                        <w:rPr>
                          <w:rFonts w:ascii="Arial" w:hAnsi="Arial" w:cs="Arial"/>
                          <w:color w:val="2F5496" w:themeColor="accent5" w:themeShade="BF"/>
                          <w:sz w:val="24"/>
                          <w:szCs w:val="24"/>
                        </w:rPr>
                        <w:t xml:space="preserve">. Patient awareness of the virtual facilities was very poor.  </w:t>
                      </w:r>
                    </w:p>
                    <w:p w14:paraId="400DC683" w14:textId="77777777" w:rsidR="00C4462F"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The survey for 2013/2014 showe</w:t>
                      </w:r>
                      <w:r w:rsidR="00593FF3" w:rsidRPr="00C4462F">
                        <w:rPr>
                          <w:rFonts w:ascii="Arial" w:hAnsi="Arial" w:cs="Arial"/>
                          <w:color w:val="2F5496" w:themeColor="accent5" w:themeShade="BF"/>
                          <w:sz w:val="24"/>
                          <w:szCs w:val="24"/>
                        </w:rPr>
                        <w:t>d that 48% of those surveyed were</w:t>
                      </w:r>
                      <w:r w:rsidRPr="00C4462F">
                        <w:rPr>
                          <w:rFonts w:ascii="Arial" w:hAnsi="Arial" w:cs="Arial"/>
                          <w:color w:val="2F5496" w:themeColor="accent5" w:themeShade="BF"/>
                          <w:sz w:val="24"/>
                          <w:szCs w:val="24"/>
                        </w:rPr>
                        <w:t xml:space="preserve"> not aware that we had a website. An immed</w:t>
                      </w:r>
                      <w:r w:rsidR="00593FF3" w:rsidRPr="00C4462F">
                        <w:rPr>
                          <w:rFonts w:ascii="Arial" w:hAnsi="Arial" w:cs="Arial"/>
                          <w:color w:val="2F5496" w:themeColor="accent5" w:themeShade="BF"/>
                          <w:sz w:val="24"/>
                          <w:szCs w:val="24"/>
                        </w:rPr>
                        <w:t>iate action plan for was put in place</w:t>
                      </w:r>
                      <w:r w:rsidRPr="00C4462F">
                        <w:rPr>
                          <w:rFonts w:ascii="Arial" w:hAnsi="Arial" w:cs="Arial"/>
                          <w:color w:val="2F5496" w:themeColor="accent5" w:themeShade="BF"/>
                          <w:sz w:val="24"/>
                          <w:szCs w:val="24"/>
                        </w:rPr>
                        <w:t xml:space="preserve"> by the practice and the PRG. </w:t>
                      </w:r>
                    </w:p>
                    <w:p w14:paraId="6B85702C" w14:textId="77777777" w:rsidR="0059674B" w:rsidRPr="00C4462F" w:rsidRDefault="0059674B" w:rsidP="00811A59">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Plan was as follows</w:t>
                      </w:r>
                    </w:p>
                    <w:p w14:paraId="792D26FE" w14:textId="77777777" w:rsidR="0059674B" w:rsidRPr="00C4462F" w:rsidRDefault="00593FF3"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Our website address would be displayed</w:t>
                      </w:r>
                      <w:r w:rsidR="0059674B" w:rsidRPr="00C4462F">
                        <w:rPr>
                          <w:rFonts w:ascii="Arial" w:hAnsi="Arial" w:cs="Arial"/>
                          <w:i/>
                          <w:color w:val="2F5496" w:themeColor="accent5" w:themeShade="BF"/>
                          <w:sz w:val="24"/>
                          <w:szCs w:val="24"/>
                        </w:rPr>
                        <w:t xml:space="preserve"> on each notice board within the practice waiting area. </w:t>
                      </w:r>
                    </w:p>
                    <w:p w14:paraId="543DC466" w14:textId="77777777"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A notice boa</w:t>
                      </w:r>
                      <w:r w:rsidR="00593FF3" w:rsidRPr="00C4462F">
                        <w:rPr>
                          <w:rFonts w:ascii="Arial" w:hAnsi="Arial" w:cs="Arial"/>
                          <w:i/>
                          <w:color w:val="2F5496" w:themeColor="accent5" w:themeShade="BF"/>
                          <w:sz w:val="24"/>
                          <w:szCs w:val="24"/>
                        </w:rPr>
                        <w:t xml:space="preserve">rd within the waiting area would </w:t>
                      </w:r>
                      <w:r w:rsidRPr="00C4462F">
                        <w:rPr>
                          <w:rFonts w:ascii="Arial" w:hAnsi="Arial" w:cs="Arial"/>
                          <w:i/>
                          <w:color w:val="2F5496" w:themeColor="accent5" w:themeShade="BF"/>
                          <w:sz w:val="24"/>
                          <w:szCs w:val="24"/>
                        </w:rPr>
                        <w:t>be dedicated to the website, highlighting its uses,</w:t>
                      </w:r>
                      <w:r w:rsidR="00593FF3" w:rsidRPr="00C4462F">
                        <w:rPr>
                          <w:rFonts w:ascii="Arial" w:hAnsi="Arial" w:cs="Arial"/>
                          <w:i/>
                          <w:color w:val="2F5496" w:themeColor="accent5" w:themeShade="BF"/>
                          <w:sz w:val="24"/>
                          <w:szCs w:val="24"/>
                        </w:rPr>
                        <w:t xml:space="preserve"> facility of</w:t>
                      </w:r>
                      <w:r w:rsidRPr="00C4462F">
                        <w:rPr>
                          <w:rFonts w:ascii="Arial" w:hAnsi="Arial" w:cs="Arial"/>
                          <w:i/>
                          <w:color w:val="2F5496" w:themeColor="accent5" w:themeShade="BF"/>
                          <w:sz w:val="24"/>
                          <w:szCs w:val="24"/>
                        </w:rPr>
                        <w:t xml:space="preserve"> booking online appointments, </w:t>
                      </w:r>
                      <w:r w:rsidR="00593FF3" w:rsidRPr="00C4462F">
                        <w:rPr>
                          <w:rFonts w:ascii="Arial" w:hAnsi="Arial" w:cs="Arial"/>
                          <w:i/>
                          <w:color w:val="2F5496" w:themeColor="accent5" w:themeShade="BF"/>
                          <w:sz w:val="24"/>
                          <w:szCs w:val="24"/>
                        </w:rPr>
                        <w:t>requesting repeat</w:t>
                      </w:r>
                      <w:r w:rsidRPr="00C4462F">
                        <w:rPr>
                          <w:rFonts w:ascii="Arial" w:hAnsi="Arial" w:cs="Arial"/>
                          <w:i/>
                          <w:color w:val="2F5496" w:themeColor="accent5" w:themeShade="BF"/>
                          <w:sz w:val="24"/>
                          <w:szCs w:val="24"/>
                        </w:rPr>
                        <w:t xml:space="preserve"> medications. (To be complete</w:t>
                      </w:r>
                      <w:r w:rsidR="00593FF3" w:rsidRPr="00C4462F">
                        <w:rPr>
                          <w:rFonts w:ascii="Arial" w:hAnsi="Arial" w:cs="Arial"/>
                          <w:i/>
                          <w:color w:val="2F5496" w:themeColor="accent5" w:themeShade="BF"/>
                          <w:sz w:val="24"/>
                          <w:szCs w:val="24"/>
                        </w:rPr>
                        <w:t>d</w:t>
                      </w:r>
                      <w:r w:rsidRPr="00C4462F">
                        <w:rPr>
                          <w:rFonts w:ascii="Arial" w:hAnsi="Arial" w:cs="Arial"/>
                          <w:i/>
                          <w:color w:val="2F5496" w:themeColor="accent5" w:themeShade="BF"/>
                          <w:sz w:val="24"/>
                          <w:szCs w:val="24"/>
                        </w:rPr>
                        <w:t xml:space="preserve"> by 30th April 2014)</w:t>
                      </w:r>
                    </w:p>
                    <w:p w14:paraId="60A46D12" w14:textId="77777777"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Re</w:t>
                      </w:r>
                      <w:r w:rsidR="00593FF3" w:rsidRPr="00C4462F">
                        <w:rPr>
                          <w:rFonts w:ascii="Arial" w:hAnsi="Arial" w:cs="Arial"/>
                          <w:i/>
                          <w:color w:val="2F5496" w:themeColor="accent5" w:themeShade="BF"/>
                          <w:sz w:val="24"/>
                          <w:szCs w:val="24"/>
                        </w:rPr>
                        <w:t xml:space="preserve">ception </w:t>
                      </w:r>
                      <w:proofErr w:type="gramStart"/>
                      <w:r w:rsidR="00593FF3" w:rsidRPr="00C4462F">
                        <w:rPr>
                          <w:rFonts w:ascii="Arial" w:hAnsi="Arial" w:cs="Arial"/>
                          <w:i/>
                          <w:color w:val="2F5496" w:themeColor="accent5" w:themeShade="BF"/>
                          <w:sz w:val="24"/>
                          <w:szCs w:val="24"/>
                        </w:rPr>
                        <w:t>staff  to</w:t>
                      </w:r>
                      <w:proofErr w:type="gramEnd"/>
                      <w:r w:rsidR="00593FF3" w:rsidRPr="00C4462F">
                        <w:rPr>
                          <w:rFonts w:ascii="Arial" w:hAnsi="Arial" w:cs="Arial"/>
                          <w:i/>
                          <w:color w:val="2F5496" w:themeColor="accent5" w:themeShade="BF"/>
                          <w:sz w:val="24"/>
                          <w:szCs w:val="24"/>
                        </w:rPr>
                        <w:t xml:space="preserve"> mention </w:t>
                      </w:r>
                      <w:r w:rsidRPr="00C4462F">
                        <w:rPr>
                          <w:rFonts w:ascii="Arial" w:hAnsi="Arial" w:cs="Arial"/>
                          <w:i/>
                          <w:color w:val="2F5496" w:themeColor="accent5" w:themeShade="BF"/>
                          <w:sz w:val="24"/>
                          <w:szCs w:val="24"/>
                        </w:rPr>
                        <w:t>the service of ordering prescrip</w:t>
                      </w:r>
                      <w:r w:rsidR="00593FF3" w:rsidRPr="00C4462F">
                        <w:rPr>
                          <w:rFonts w:ascii="Arial" w:hAnsi="Arial" w:cs="Arial"/>
                          <w:i/>
                          <w:color w:val="2F5496" w:themeColor="accent5" w:themeShade="BF"/>
                          <w:sz w:val="24"/>
                          <w:szCs w:val="24"/>
                        </w:rPr>
                        <w:t>tions online to patients that ca</w:t>
                      </w:r>
                      <w:r w:rsidRPr="00C4462F">
                        <w:rPr>
                          <w:rFonts w:ascii="Arial" w:hAnsi="Arial" w:cs="Arial"/>
                          <w:i/>
                          <w:color w:val="2F5496" w:themeColor="accent5" w:themeShade="BF"/>
                          <w:sz w:val="24"/>
                          <w:szCs w:val="24"/>
                        </w:rPr>
                        <w:t>me into the surgery to order or</w:t>
                      </w:r>
                      <w:r w:rsidR="00593FF3" w:rsidRPr="00C4462F">
                        <w:rPr>
                          <w:rFonts w:ascii="Arial" w:hAnsi="Arial" w:cs="Arial"/>
                          <w:i/>
                          <w:color w:val="2F5496" w:themeColor="accent5" w:themeShade="BF"/>
                          <w:sz w:val="24"/>
                          <w:szCs w:val="24"/>
                        </w:rPr>
                        <w:t xml:space="preserve"> collect prescriptions and </w:t>
                      </w:r>
                      <w:r w:rsidRPr="00C4462F">
                        <w:rPr>
                          <w:rFonts w:ascii="Arial" w:hAnsi="Arial" w:cs="Arial"/>
                          <w:i/>
                          <w:color w:val="2F5496" w:themeColor="accent5" w:themeShade="BF"/>
                          <w:sz w:val="24"/>
                          <w:szCs w:val="24"/>
                        </w:rPr>
                        <w:t xml:space="preserve">also </w:t>
                      </w:r>
                      <w:r w:rsidR="00593FF3" w:rsidRPr="00C4462F">
                        <w:rPr>
                          <w:rFonts w:ascii="Arial" w:hAnsi="Arial" w:cs="Arial"/>
                          <w:i/>
                          <w:color w:val="2F5496" w:themeColor="accent5" w:themeShade="BF"/>
                          <w:sz w:val="24"/>
                          <w:szCs w:val="24"/>
                        </w:rPr>
                        <w:t>to mak</w:t>
                      </w:r>
                      <w:r w:rsidRPr="00C4462F">
                        <w:rPr>
                          <w:rFonts w:ascii="Arial" w:hAnsi="Arial" w:cs="Arial"/>
                          <w:i/>
                          <w:color w:val="2F5496" w:themeColor="accent5" w:themeShade="BF"/>
                          <w:sz w:val="24"/>
                          <w:szCs w:val="24"/>
                        </w:rPr>
                        <w:t>e the local pharmacists aware of this service.</w:t>
                      </w:r>
                    </w:p>
                    <w:p w14:paraId="1EF93A96" w14:textId="77777777" w:rsidR="0059674B" w:rsidRPr="00C4462F" w:rsidRDefault="0059674B" w:rsidP="00811A59">
                      <w:pPr>
                        <w:rPr>
                          <w:rFonts w:ascii="Arial" w:hAnsi="Arial" w:cs="Arial"/>
                          <w:i/>
                          <w:color w:val="2F5496" w:themeColor="accent5" w:themeShade="BF"/>
                          <w:sz w:val="24"/>
                          <w:szCs w:val="24"/>
                        </w:rPr>
                      </w:pPr>
                      <w:r w:rsidRPr="00C4462F">
                        <w:rPr>
                          <w:rFonts w:ascii="Arial" w:hAnsi="Arial" w:cs="Arial"/>
                          <w:i/>
                          <w:color w:val="2F5496" w:themeColor="accent5" w:themeShade="BF"/>
                          <w:sz w:val="24"/>
                          <w:szCs w:val="24"/>
                        </w:rPr>
                        <w:t>•</w:t>
                      </w:r>
                      <w:r w:rsidRPr="00C4462F">
                        <w:rPr>
                          <w:rFonts w:ascii="Arial" w:hAnsi="Arial" w:cs="Arial"/>
                          <w:i/>
                          <w:color w:val="2F5496" w:themeColor="accent5" w:themeShade="BF"/>
                          <w:sz w:val="24"/>
                          <w:szCs w:val="24"/>
                        </w:rPr>
                        <w:tab/>
                        <w:t>As of 26.02.2014 Marlow Park Medical Centre began e-prescribing, although a new procedure to the practice this will also be included within our focus.</w:t>
                      </w:r>
                    </w:p>
                    <w:p w14:paraId="5A49474F" w14:textId="77777777" w:rsidR="0059674B" w:rsidRPr="00C4462F" w:rsidRDefault="0059674B" w:rsidP="00B24734">
                      <w:pPr>
                        <w:rPr>
                          <w:rFonts w:ascii="Arial" w:hAnsi="Arial" w:cs="Arial"/>
                          <w:color w:val="2F5496" w:themeColor="accent5" w:themeShade="BF"/>
                          <w:sz w:val="24"/>
                          <w:szCs w:val="24"/>
                        </w:rPr>
                      </w:pPr>
                    </w:p>
                    <w:p w14:paraId="48419217" w14:textId="77777777" w:rsidR="0059674B" w:rsidRPr="00C4462F" w:rsidRDefault="00593FF3" w:rsidP="00B24734">
                      <w:pPr>
                        <w:rPr>
                          <w:rFonts w:ascii="Arial" w:hAnsi="Arial" w:cs="Arial"/>
                          <w:color w:val="2F5496" w:themeColor="accent5" w:themeShade="BF"/>
                          <w:sz w:val="24"/>
                          <w:szCs w:val="24"/>
                        </w:rPr>
                      </w:pPr>
                      <w:r w:rsidRPr="00C4462F">
                        <w:rPr>
                          <w:rFonts w:ascii="Arial" w:hAnsi="Arial" w:cs="Arial"/>
                          <w:color w:val="2F5496" w:themeColor="accent5" w:themeShade="BF"/>
                          <w:sz w:val="24"/>
                          <w:szCs w:val="24"/>
                        </w:rPr>
                        <w:t xml:space="preserve">As can be seen from </w:t>
                      </w:r>
                      <w:r w:rsidR="0059674B" w:rsidRPr="00C4462F">
                        <w:rPr>
                          <w:rFonts w:ascii="Arial" w:hAnsi="Arial" w:cs="Arial"/>
                          <w:color w:val="2F5496" w:themeColor="accent5" w:themeShade="BF"/>
                          <w:sz w:val="24"/>
                          <w:szCs w:val="24"/>
                        </w:rPr>
                        <w:t>this year</w:t>
                      </w:r>
                      <w:r w:rsidRPr="00C4462F">
                        <w:rPr>
                          <w:rFonts w:ascii="Arial" w:hAnsi="Arial" w:cs="Arial"/>
                          <w:color w:val="2F5496" w:themeColor="accent5" w:themeShade="BF"/>
                          <w:sz w:val="24"/>
                          <w:szCs w:val="24"/>
                        </w:rPr>
                        <w:t>’</w:t>
                      </w:r>
                      <w:r w:rsidR="0059674B" w:rsidRPr="00C4462F">
                        <w:rPr>
                          <w:rFonts w:ascii="Arial" w:hAnsi="Arial" w:cs="Arial"/>
                          <w:color w:val="2F5496" w:themeColor="accent5" w:themeShade="BF"/>
                          <w:sz w:val="24"/>
                          <w:szCs w:val="24"/>
                        </w:rPr>
                        <w:t>s results the actions we took for educating patien</w:t>
                      </w:r>
                      <w:r w:rsidRPr="00C4462F">
                        <w:rPr>
                          <w:rFonts w:ascii="Arial" w:hAnsi="Arial" w:cs="Arial"/>
                          <w:color w:val="2F5496" w:themeColor="accent5" w:themeShade="BF"/>
                          <w:sz w:val="24"/>
                          <w:szCs w:val="24"/>
                        </w:rPr>
                        <w:t>ts about our online services have</w:t>
                      </w:r>
                      <w:r w:rsidR="0059674B" w:rsidRPr="00C4462F">
                        <w:rPr>
                          <w:rFonts w:ascii="Arial" w:hAnsi="Arial" w:cs="Arial"/>
                          <w:color w:val="2F5496" w:themeColor="accent5" w:themeShade="BF"/>
                          <w:sz w:val="24"/>
                          <w:szCs w:val="24"/>
                        </w:rPr>
                        <w:t xml:space="preserve"> been successful. 23% have stated they were unaware. These are a huge improvement on last year’s results and a great success</w:t>
                      </w:r>
                      <w:r w:rsidRPr="00C4462F">
                        <w:rPr>
                          <w:rFonts w:ascii="Arial" w:hAnsi="Arial" w:cs="Arial"/>
                          <w:color w:val="2F5496" w:themeColor="accent5" w:themeShade="BF"/>
                          <w:sz w:val="24"/>
                          <w:szCs w:val="24"/>
                        </w:rPr>
                        <w:t xml:space="preserve"> for our Team.</w:t>
                      </w:r>
                    </w:p>
                  </w:txbxContent>
                </v:textbox>
                <w10:anchorlock/>
              </v:shape>
            </w:pict>
          </mc:Fallback>
        </mc:AlternateContent>
      </w:r>
      <w:r w:rsidRPr="002649FE">
        <w:rPr>
          <w:rFonts w:ascii="Arial" w:hAnsi="Arial" w:cs="Arial"/>
          <w:sz w:val="24"/>
          <w:szCs w:val="24"/>
        </w:rPr>
        <w:br w:type="page"/>
      </w:r>
    </w:p>
    <w:p w14:paraId="4BA50E4F"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1622B921"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4919237E" w14:textId="77777777" w:rsidTr="00710067">
        <w:trPr>
          <w:trHeight w:val="1232"/>
        </w:trPr>
        <w:tc>
          <w:tcPr>
            <w:tcW w:w="14055" w:type="dxa"/>
          </w:tcPr>
          <w:p w14:paraId="4D24E4F4" w14:textId="77777777" w:rsidR="00A75AE8" w:rsidRPr="002649FE" w:rsidRDefault="00A75AE8" w:rsidP="00AB72DF">
            <w:pPr>
              <w:pStyle w:val="Default"/>
              <w:tabs>
                <w:tab w:val="left" w:pos="142"/>
              </w:tabs>
              <w:rPr>
                <w:rFonts w:ascii="Arial" w:hAnsi="Arial" w:cs="Arial"/>
                <w:sz w:val="24"/>
              </w:rPr>
            </w:pPr>
          </w:p>
          <w:p w14:paraId="1B7046CD" w14:textId="77777777" w:rsidR="00A75AE8" w:rsidRPr="002649FE" w:rsidRDefault="00BE42D9" w:rsidP="00AB72DF">
            <w:pPr>
              <w:pStyle w:val="Default"/>
              <w:tabs>
                <w:tab w:val="left" w:pos="142"/>
              </w:tabs>
              <w:rPr>
                <w:rFonts w:ascii="Arial" w:hAnsi="Arial" w:cs="Arial"/>
                <w:sz w:val="24"/>
              </w:rPr>
            </w:pPr>
            <w:r>
              <w:rPr>
                <w:rFonts w:ascii="Arial" w:hAnsi="Arial" w:cs="Arial"/>
                <w:sz w:val="24"/>
              </w:rPr>
              <w:t>Report signed off by PPG: YES</w:t>
            </w:r>
          </w:p>
          <w:p w14:paraId="3D58D800" w14:textId="77777777" w:rsidR="00A75AE8" w:rsidRPr="002649FE" w:rsidRDefault="00A75AE8" w:rsidP="00AB72DF">
            <w:pPr>
              <w:pStyle w:val="Default"/>
              <w:tabs>
                <w:tab w:val="left" w:pos="142"/>
              </w:tabs>
              <w:rPr>
                <w:rFonts w:ascii="Arial" w:hAnsi="Arial" w:cs="Arial"/>
                <w:sz w:val="24"/>
              </w:rPr>
            </w:pPr>
          </w:p>
          <w:p w14:paraId="14635451"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 xml:space="preserve">Date of sign off: </w:t>
            </w:r>
            <w:r w:rsidR="00DA4705">
              <w:rPr>
                <w:rFonts w:ascii="Arial" w:hAnsi="Arial" w:cs="Arial"/>
                <w:sz w:val="24"/>
              </w:rPr>
              <w:t xml:space="preserve">  12.03.2015</w:t>
            </w:r>
          </w:p>
          <w:p w14:paraId="41A65283" w14:textId="77777777" w:rsidR="00A75AE8" w:rsidRPr="002649FE" w:rsidRDefault="00A75AE8" w:rsidP="00AB72DF">
            <w:pPr>
              <w:pStyle w:val="Default"/>
              <w:tabs>
                <w:tab w:val="left" w:pos="142"/>
              </w:tabs>
              <w:rPr>
                <w:rFonts w:ascii="Arial" w:hAnsi="Arial" w:cs="Arial"/>
                <w:sz w:val="24"/>
              </w:rPr>
            </w:pPr>
          </w:p>
          <w:p w14:paraId="24B83014" w14:textId="77777777" w:rsidR="00A75AE8" w:rsidRPr="002649FE" w:rsidRDefault="00A75AE8" w:rsidP="00AB72DF">
            <w:pPr>
              <w:pStyle w:val="Default"/>
              <w:tabs>
                <w:tab w:val="left" w:pos="142"/>
              </w:tabs>
              <w:rPr>
                <w:rFonts w:ascii="Arial" w:hAnsi="Arial" w:cs="Arial"/>
                <w:sz w:val="24"/>
              </w:rPr>
            </w:pPr>
          </w:p>
        </w:tc>
      </w:tr>
      <w:tr w:rsidR="00A75AE8" w:rsidRPr="002649FE" w14:paraId="5D800D2B" w14:textId="77777777" w:rsidTr="00AB72DF">
        <w:trPr>
          <w:trHeight w:val="920"/>
        </w:trPr>
        <w:tc>
          <w:tcPr>
            <w:tcW w:w="14055" w:type="dxa"/>
          </w:tcPr>
          <w:p w14:paraId="64736366" w14:textId="77777777" w:rsidR="00A75AE8" w:rsidRPr="002649FE" w:rsidRDefault="00A75AE8" w:rsidP="00AB72DF">
            <w:pPr>
              <w:pStyle w:val="Default"/>
              <w:tabs>
                <w:tab w:val="left" w:pos="142"/>
              </w:tabs>
              <w:rPr>
                <w:rFonts w:ascii="Arial" w:hAnsi="Arial" w:cs="Arial"/>
                <w:sz w:val="24"/>
              </w:rPr>
            </w:pPr>
          </w:p>
          <w:p w14:paraId="39B93CF6" w14:textId="77777777" w:rsidR="00A75AE8" w:rsidRPr="002649FE" w:rsidRDefault="00A75AE8" w:rsidP="00AB72DF">
            <w:pPr>
              <w:pStyle w:val="Default"/>
              <w:tabs>
                <w:tab w:val="left" w:pos="142"/>
              </w:tabs>
              <w:rPr>
                <w:rFonts w:ascii="Arial" w:hAnsi="Arial" w:cs="Arial"/>
                <w:sz w:val="24"/>
              </w:rPr>
            </w:pPr>
            <w:r w:rsidRPr="002649FE">
              <w:rPr>
                <w:rFonts w:ascii="Arial" w:hAnsi="Arial" w:cs="Arial"/>
                <w:sz w:val="24"/>
              </w:rPr>
              <w:t>How has the practice engaged with the PPG:</w:t>
            </w:r>
          </w:p>
          <w:p w14:paraId="12647B58" w14:textId="77777777" w:rsidR="00A75AE8" w:rsidRPr="002649FE" w:rsidRDefault="00A75AE8" w:rsidP="00AB72DF">
            <w:pPr>
              <w:pStyle w:val="Default"/>
              <w:tabs>
                <w:tab w:val="left" w:pos="142"/>
              </w:tabs>
              <w:rPr>
                <w:rFonts w:ascii="Arial" w:hAnsi="Arial" w:cs="Arial"/>
                <w:sz w:val="24"/>
              </w:rPr>
            </w:pPr>
          </w:p>
          <w:p w14:paraId="33DC8782" w14:textId="77777777" w:rsidR="00A75AE8" w:rsidRDefault="00A75AE8" w:rsidP="00AB72DF">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14:paraId="2E4743F8" w14:textId="77777777" w:rsidR="00C4462F" w:rsidRDefault="00C4462F" w:rsidP="00AB72DF">
            <w:pPr>
              <w:pStyle w:val="Default"/>
              <w:tabs>
                <w:tab w:val="left" w:pos="142"/>
              </w:tabs>
              <w:rPr>
                <w:rFonts w:ascii="Arial" w:hAnsi="Arial" w:cs="Arial"/>
                <w:sz w:val="24"/>
              </w:rPr>
            </w:pPr>
          </w:p>
          <w:p w14:paraId="7F074E57" w14:textId="77777777" w:rsidR="00127233" w:rsidRPr="00710067" w:rsidRDefault="0059674B" w:rsidP="00C4462F">
            <w:pPr>
              <w:pStyle w:val="Default"/>
              <w:numPr>
                <w:ilvl w:val="0"/>
                <w:numId w:val="9"/>
              </w:numPr>
              <w:tabs>
                <w:tab w:val="left" w:pos="142"/>
              </w:tabs>
              <w:rPr>
                <w:rFonts w:ascii="Arial" w:hAnsi="Arial" w:cs="Arial"/>
                <w:color w:val="2F5496" w:themeColor="accent5" w:themeShade="BF"/>
                <w:sz w:val="24"/>
              </w:rPr>
            </w:pPr>
            <w:r w:rsidRPr="00710067">
              <w:rPr>
                <w:rFonts w:ascii="Arial" w:hAnsi="Arial" w:cs="Arial"/>
                <w:color w:val="2F5496" w:themeColor="accent5" w:themeShade="BF"/>
                <w:sz w:val="24"/>
              </w:rPr>
              <w:t>Marlow</w:t>
            </w:r>
            <w:r w:rsidR="00593FF3" w:rsidRPr="00710067">
              <w:rPr>
                <w:rFonts w:ascii="Arial" w:hAnsi="Arial" w:cs="Arial"/>
                <w:color w:val="2F5496" w:themeColor="accent5" w:themeShade="BF"/>
                <w:sz w:val="24"/>
              </w:rPr>
              <w:t>e</w:t>
            </w:r>
            <w:r w:rsidRPr="00710067">
              <w:rPr>
                <w:rFonts w:ascii="Arial" w:hAnsi="Arial" w:cs="Arial"/>
                <w:color w:val="2F5496" w:themeColor="accent5" w:themeShade="BF"/>
                <w:sz w:val="24"/>
              </w:rPr>
              <w:t xml:space="preserve"> Park Medical Centre continually actively recruit</w:t>
            </w:r>
            <w:r w:rsidR="00593FF3" w:rsidRPr="00710067">
              <w:rPr>
                <w:rFonts w:ascii="Arial" w:hAnsi="Arial" w:cs="Arial"/>
                <w:color w:val="2F5496" w:themeColor="accent5" w:themeShade="BF"/>
                <w:sz w:val="24"/>
              </w:rPr>
              <w:t>ed</w:t>
            </w:r>
            <w:r w:rsidRPr="00710067">
              <w:rPr>
                <w:rFonts w:ascii="Arial" w:hAnsi="Arial" w:cs="Arial"/>
                <w:color w:val="2F5496" w:themeColor="accent5" w:themeShade="BF"/>
                <w:sz w:val="24"/>
              </w:rPr>
              <w:t xml:space="preserve"> for the PPG all year around and </w:t>
            </w:r>
            <w:r w:rsidR="00710067" w:rsidRPr="00710067">
              <w:rPr>
                <w:rFonts w:ascii="Arial" w:hAnsi="Arial" w:cs="Arial"/>
                <w:color w:val="2F5496" w:themeColor="accent5" w:themeShade="BF"/>
                <w:sz w:val="24"/>
              </w:rPr>
              <w:t>is</w:t>
            </w:r>
            <w:r w:rsidRPr="00710067">
              <w:rPr>
                <w:rFonts w:ascii="Arial" w:hAnsi="Arial" w:cs="Arial"/>
                <w:color w:val="2F5496" w:themeColor="accent5" w:themeShade="BF"/>
                <w:sz w:val="24"/>
              </w:rPr>
              <w:t xml:space="preserve"> inclusive to all demographics. We have tried to get involvement from under-represented areas by individual invite</w:t>
            </w:r>
            <w:r w:rsidR="00593FF3" w:rsidRPr="00710067">
              <w:rPr>
                <w:rFonts w:ascii="Arial" w:hAnsi="Arial" w:cs="Arial"/>
                <w:color w:val="2F5496" w:themeColor="accent5" w:themeShade="BF"/>
                <w:sz w:val="24"/>
              </w:rPr>
              <w:t>s</w:t>
            </w:r>
            <w:r w:rsidRPr="00710067">
              <w:rPr>
                <w:rFonts w:ascii="Arial" w:hAnsi="Arial" w:cs="Arial"/>
                <w:color w:val="2F5496" w:themeColor="accent5" w:themeShade="BF"/>
                <w:sz w:val="24"/>
              </w:rPr>
              <w:t xml:space="preserve"> and also offer an online participation for those that cannot attend</w:t>
            </w:r>
            <w:r w:rsidR="00593FF3" w:rsidRPr="00710067">
              <w:rPr>
                <w:rFonts w:ascii="Arial" w:hAnsi="Arial" w:cs="Arial"/>
                <w:color w:val="2F5496" w:themeColor="accent5" w:themeShade="BF"/>
                <w:sz w:val="24"/>
              </w:rPr>
              <w:t xml:space="preserve">. There are no identified   </w:t>
            </w:r>
            <w:r w:rsidR="00710067" w:rsidRPr="00710067">
              <w:rPr>
                <w:rFonts w:ascii="Arial" w:hAnsi="Arial" w:cs="Arial"/>
                <w:color w:val="2F5496" w:themeColor="accent5" w:themeShade="BF"/>
                <w:sz w:val="24"/>
              </w:rPr>
              <w:t>‘seldom heard’</w:t>
            </w:r>
            <w:r w:rsidR="00593FF3" w:rsidRPr="00710067">
              <w:rPr>
                <w:rFonts w:ascii="Arial" w:hAnsi="Arial" w:cs="Arial"/>
                <w:color w:val="2F5496" w:themeColor="accent5" w:themeShade="BF"/>
                <w:sz w:val="24"/>
              </w:rPr>
              <w:t xml:space="preserve"> groups as participation and feedback has been continuous.</w:t>
            </w:r>
          </w:p>
          <w:p w14:paraId="56556A39" w14:textId="77777777" w:rsidR="0059674B" w:rsidRPr="002649FE" w:rsidRDefault="0059674B" w:rsidP="00AB72DF">
            <w:pPr>
              <w:pStyle w:val="Default"/>
              <w:tabs>
                <w:tab w:val="left" w:pos="142"/>
              </w:tabs>
              <w:rPr>
                <w:rFonts w:ascii="Arial" w:hAnsi="Arial" w:cs="Arial"/>
                <w:sz w:val="24"/>
              </w:rPr>
            </w:pPr>
          </w:p>
          <w:p w14:paraId="25D8E80C" w14:textId="77777777" w:rsidR="00A75AE8" w:rsidRDefault="00A75AE8" w:rsidP="00AB72DF">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14:paraId="0D4AD7F3" w14:textId="77777777" w:rsidR="00710067" w:rsidRDefault="00710067" w:rsidP="00AB72DF">
            <w:pPr>
              <w:pStyle w:val="Default"/>
              <w:tabs>
                <w:tab w:val="left" w:pos="142"/>
              </w:tabs>
              <w:rPr>
                <w:rFonts w:ascii="Arial" w:hAnsi="Arial" w:cs="Arial"/>
                <w:sz w:val="24"/>
              </w:rPr>
            </w:pPr>
          </w:p>
          <w:p w14:paraId="0B4B329D" w14:textId="77777777" w:rsidR="00127233" w:rsidRPr="00710067" w:rsidRDefault="00593FF3" w:rsidP="00710067">
            <w:pPr>
              <w:pStyle w:val="Default"/>
              <w:numPr>
                <w:ilvl w:val="0"/>
                <w:numId w:val="9"/>
              </w:numPr>
              <w:tabs>
                <w:tab w:val="left" w:pos="142"/>
              </w:tabs>
              <w:rPr>
                <w:rFonts w:ascii="Arial" w:hAnsi="Arial" w:cs="Arial"/>
                <w:color w:val="2F5496" w:themeColor="accent5" w:themeShade="BF"/>
                <w:sz w:val="24"/>
              </w:rPr>
            </w:pPr>
            <w:r w:rsidRPr="00710067">
              <w:rPr>
                <w:rFonts w:ascii="Arial" w:hAnsi="Arial" w:cs="Arial"/>
                <w:color w:val="2F5496" w:themeColor="accent5" w:themeShade="BF"/>
                <w:sz w:val="24"/>
              </w:rPr>
              <w:t>Yes, feedback has been received and always been welcome. Sources used were</w:t>
            </w:r>
            <w:r w:rsidR="0059674B" w:rsidRPr="00710067">
              <w:rPr>
                <w:rFonts w:ascii="Arial" w:hAnsi="Arial" w:cs="Arial"/>
                <w:color w:val="2F5496" w:themeColor="accent5" w:themeShade="BF"/>
                <w:sz w:val="24"/>
              </w:rPr>
              <w:t xml:space="preserve"> PPG survey, comments box, </w:t>
            </w:r>
            <w:r w:rsidRPr="00710067">
              <w:rPr>
                <w:rFonts w:ascii="Arial" w:hAnsi="Arial" w:cs="Arial"/>
                <w:color w:val="2F5496" w:themeColor="accent5" w:themeShade="BF"/>
                <w:sz w:val="24"/>
              </w:rPr>
              <w:t>and online</w:t>
            </w:r>
            <w:r w:rsidR="0059674B" w:rsidRPr="00710067">
              <w:rPr>
                <w:rFonts w:ascii="Arial" w:hAnsi="Arial" w:cs="Arial"/>
                <w:color w:val="2F5496" w:themeColor="accent5" w:themeShade="BF"/>
                <w:sz w:val="24"/>
              </w:rPr>
              <w:t xml:space="preserve"> feedback.</w:t>
            </w:r>
          </w:p>
          <w:p w14:paraId="5EE16063" w14:textId="77777777" w:rsidR="0059674B" w:rsidRDefault="0059674B" w:rsidP="00AB72DF">
            <w:pPr>
              <w:pStyle w:val="Default"/>
              <w:tabs>
                <w:tab w:val="left" w:pos="142"/>
              </w:tabs>
              <w:rPr>
                <w:rFonts w:ascii="Arial" w:hAnsi="Arial" w:cs="Arial"/>
                <w:sz w:val="24"/>
              </w:rPr>
            </w:pPr>
          </w:p>
          <w:p w14:paraId="073BAE61" w14:textId="77777777" w:rsidR="00A75AE8" w:rsidRDefault="00A75AE8" w:rsidP="00AB72DF">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14:paraId="179D6EBF" w14:textId="77777777" w:rsidR="00710067" w:rsidRDefault="00710067" w:rsidP="00AB72DF">
            <w:pPr>
              <w:pStyle w:val="Default"/>
              <w:tabs>
                <w:tab w:val="left" w:pos="142"/>
              </w:tabs>
              <w:rPr>
                <w:rFonts w:ascii="Arial" w:hAnsi="Arial" w:cs="Arial"/>
                <w:sz w:val="24"/>
              </w:rPr>
            </w:pPr>
          </w:p>
          <w:p w14:paraId="0DAE4F03" w14:textId="77777777" w:rsidR="0059674B" w:rsidRPr="00710067" w:rsidRDefault="0059674B" w:rsidP="00710067">
            <w:pPr>
              <w:pStyle w:val="Default"/>
              <w:numPr>
                <w:ilvl w:val="0"/>
                <w:numId w:val="9"/>
              </w:numPr>
              <w:tabs>
                <w:tab w:val="left" w:pos="142"/>
              </w:tabs>
              <w:rPr>
                <w:rFonts w:ascii="Arial" w:hAnsi="Arial" w:cs="Arial"/>
                <w:color w:val="2F5496" w:themeColor="accent5" w:themeShade="BF"/>
                <w:sz w:val="24"/>
              </w:rPr>
            </w:pPr>
            <w:r w:rsidRPr="00710067">
              <w:rPr>
                <w:rFonts w:ascii="Arial" w:hAnsi="Arial" w:cs="Arial"/>
                <w:color w:val="2F5496" w:themeColor="accent5" w:themeShade="BF"/>
                <w:sz w:val="24"/>
              </w:rPr>
              <w:t>Marlow</w:t>
            </w:r>
            <w:r w:rsidR="00593FF3" w:rsidRPr="00710067">
              <w:rPr>
                <w:rFonts w:ascii="Arial" w:hAnsi="Arial" w:cs="Arial"/>
                <w:color w:val="2F5496" w:themeColor="accent5" w:themeShade="BF"/>
                <w:sz w:val="24"/>
              </w:rPr>
              <w:t>e</w:t>
            </w:r>
            <w:r w:rsidRPr="00710067">
              <w:rPr>
                <w:rFonts w:ascii="Arial" w:hAnsi="Arial" w:cs="Arial"/>
                <w:color w:val="2F5496" w:themeColor="accent5" w:themeShade="BF"/>
                <w:sz w:val="24"/>
              </w:rPr>
              <w:t xml:space="preserve"> Park Medical Centre PPG </w:t>
            </w:r>
            <w:r w:rsidR="00DA4705" w:rsidRPr="00710067">
              <w:rPr>
                <w:rFonts w:ascii="Arial" w:hAnsi="Arial" w:cs="Arial"/>
                <w:color w:val="2F5496" w:themeColor="accent5" w:themeShade="BF"/>
                <w:sz w:val="24"/>
              </w:rPr>
              <w:t>was</w:t>
            </w:r>
            <w:r w:rsidRPr="00710067">
              <w:rPr>
                <w:rFonts w:ascii="Arial" w:hAnsi="Arial" w:cs="Arial"/>
                <w:color w:val="2F5496" w:themeColor="accent5" w:themeShade="BF"/>
                <w:sz w:val="24"/>
              </w:rPr>
              <w:t xml:space="preserve"> actively involved when analysing the survey and </w:t>
            </w:r>
            <w:r w:rsidR="00DA4705" w:rsidRPr="00710067">
              <w:rPr>
                <w:rFonts w:ascii="Arial" w:hAnsi="Arial" w:cs="Arial"/>
                <w:color w:val="2F5496" w:themeColor="accent5" w:themeShade="BF"/>
                <w:sz w:val="24"/>
              </w:rPr>
              <w:t xml:space="preserve">prioritising areas of concern. Also helped hand in hand </w:t>
            </w:r>
            <w:r w:rsidRPr="00710067">
              <w:rPr>
                <w:rFonts w:ascii="Arial" w:hAnsi="Arial" w:cs="Arial"/>
                <w:color w:val="2F5496" w:themeColor="accent5" w:themeShade="BF"/>
                <w:sz w:val="24"/>
              </w:rPr>
              <w:t>creating a</w:t>
            </w:r>
            <w:r w:rsidR="00DA4705" w:rsidRPr="00710067">
              <w:rPr>
                <w:rFonts w:ascii="Arial" w:hAnsi="Arial" w:cs="Arial"/>
                <w:color w:val="2F5496" w:themeColor="accent5" w:themeShade="BF"/>
                <w:sz w:val="24"/>
              </w:rPr>
              <w:t xml:space="preserve"> realistic and appropriate action plan.</w:t>
            </w:r>
          </w:p>
          <w:p w14:paraId="7319CD59" w14:textId="77777777" w:rsidR="00593FF3" w:rsidRDefault="00593FF3" w:rsidP="00710067">
            <w:pPr>
              <w:pStyle w:val="Default"/>
              <w:tabs>
                <w:tab w:val="left" w:pos="142"/>
              </w:tabs>
              <w:ind w:left="720"/>
              <w:rPr>
                <w:rFonts w:ascii="Arial" w:hAnsi="Arial" w:cs="Arial"/>
                <w:sz w:val="24"/>
              </w:rPr>
            </w:pPr>
            <w:r w:rsidRPr="00710067">
              <w:rPr>
                <w:rFonts w:ascii="Arial" w:hAnsi="Arial" w:cs="Arial"/>
                <w:color w:val="2F5496" w:themeColor="accent5" w:themeShade="BF"/>
                <w:sz w:val="24"/>
              </w:rPr>
              <w:t>Priority areas included discussion regarding Practice attempt to close list due to underfunding and inability to cope with list size which put patients at risk. However, since NHSE declined permission to close list, the Practice has taken measures to take patients only from old boundary area. This was appreciated by the PPG as it meant a lot to keep up the good standard of care that is being provided</w:t>
            </w:r>
            <w:r>
              <w:rPr>
                <w:rFonts w:ascii="Arial" w:hAnsi="Arial" w:cs="Arial"/>
                <w:sz w:val="24"/>
              </w:rPr>
              <w:t>.</w:t>
            </w:r>
          </w:p>
          <w:p w14:paraId="3FE7D66E" w14:textId="77777777" w:rsidR="00593FF3" w:rsidRDefault="00593FF3" w:rsidP="00AB72DF">
            <w:pPr>
              <w:pStyle w:val="Default"/>
              <w:tabs>
                <w:tab w:val="left" w:pos="142"/>
              </w:tabs>
              <w:rPr>
                <w:rFonts w:ascii="Arial" w:hAnsi="Arial" w:cs="Arial"/>
                <w:sz w:val="24"/>
              </w:rPr>
            </w:pPr>
          </w:p>
          <w:p w14:paraId="3C1A009E" w14:textId="77777777" w:rsidR="00593FF3" w:rsidRPr="00710067" w:rsidRDefault="00593FF3" w:rsidP="00710067">
            <w:pPr>
              <w:pStyle w:val="Default"/>
              <w:numPr>
                <w:ilvl w:val="0"/>
                <w:numId w:val="9"/>
              </w:numPr>
              <w:tabs>
                <w:tab w:val="left" w:pos="142"/>
              </w:tabs>
              <w:rPr>
                <w:rFonts w:ascii="Arial" w:hAnsi="Arial" w:cs="Arial"/>
                <w:color w:val="2F5496" w:themeColor="accent5" w:themeShade="BF"/>
                <w:sz w:val="24"/>
              </w:rPr>
            </w:pPr>
            <w:r w:rsidRPr="00710067">
              <w:rPr>
                <w:rFonts w:ascii="Arial" w:hAnsi="Arial" w:cs="Arial"/>
                <w:color w:val="2F5496" w:themeColor="accent5" w:themeShade="BF"/>
                <w:sz w:val="24"/>
              </w:rPr>
              <w:lastRenderedPageBreak/>
              <w:t>Patients were made aware of the fact that Marlowe Park Medical Centre was paid, according to recent data published by the government, only £91.68 per patient and this was for patient car and inclusive of rent reimbursements and doctor and staff salaries, overheads etc which was one of the lowest in England.</w:t>
            </w:r>
          </w:p>
          <w:p w14:paraId="4C969240" w14:textId="77777777" w:rsidR="00593FF3" w:rsidRPr="00710067" w:rsidRDefault="00593FF3" w:rsidP="00710067">
            <w:pPr>
              <w:pStyle w:val="Default"/>
              <w:tabs>
                <w:tab w:val="left" w:pos="142"/>
              </w:tabs>
              <w:ind w:left="720"/>
              <w:rPr>
                <w:rFonts w:ascii="Arial" w:hAnsi="Arial" w:cs="Arial"/>
                <w:color w:val="2F5496" w:themeColor="accent5" w:themeShade="BF"/>
                <w:sz w:val="24"/>
              </w:rPr>
            </w:pPr>
            <w:r w:rsidRPr="00710067">
              <w:rPr>
                <w:rFonts w:ascii="Arial" w:hAnsi="Arial" w:cs="Arial"/>
                <w:color w:val="2F5496" w:themeColor="accent5" w:themeShade="BF"/>
                <w:sz w:val="24"/>
              </w:rPr>
              <w:t>Average payments made to Practices in England, as per data published, were to the tune of £136 per patient while Medway Practices on average received around £116 per patient.</w:t>
            </w:r>
          </w:p>
          <w:p w14:paraId="47758DD2" w14:textId="77777777" w:rsidR="00127233" w:rsidRPr="00710067" w:rsidRDefault="00127233" w:rsidP="00AB72DF">
            <w:pPr>
              <w:pStyle w:val="Default"/>
              <w:tabs>
                <w:tab w:val="left" w:pos="142"/>
              </w:tabs>
              <w:rPr>
                <w:rFonts w:ascii="Arial" w:hAnsi="Arial" w:cs="Arial"/>
                <w:color w:val="2F5496" w:themeColor="accent5" w:themeShade="BF"/>
                <w:sz w:val="24"/>
              </w:rPr>
            </w:pPr>
          </w:p>
          <w:p w14:paraId="03CE92B3" w14:textId="77777777" w:rsidR="00A75AE8" w:rsidRDefault="00A75AE8" w:rsidP="00AB72DF">
            <w:pPr>
              <w:pStyle w:val="Default"/>
              <w:tabs>
                <w:tab w:val="left" w:pos="142"/>
              </w:tabs>
              <w:rPr>
                <w:rFonts w:ascii="Arial" w:hAnsi="Arial" w:cs="Arial"/>
                <w:color w:val="000000" w:themeColor="text1"/>
                <w:sz w:val="24"/>
              </w:rPr>
            </w:pPr>
            <w:r w:rsidRPr="00DA4705">
              <w:rPr>
                <w:rFonts w:ascii="Arial" w:hAnsi="Arial" w:cs="Arial"/>
                <w:color w:val="000000" w:themeColor="text1"/>
                <w:sz w:val="24"/>
              </w:rPr>
              <w:t>How has the service offered to patients and carers improved as a result of the implementation of the action plan?</w:t>
            </w:r>
          </w:p>
          <w:p w14:paraId="26DE959A" w14:textId="77777777" w:rsidR="00710067" w:rsidRPr="00DA4705" w:rsidRDefault="00710067" w:rsidP="00AB72DF">
            <w:pPr>
              <w:pStyle w:val="Default"/>
              <w:tabs>
                <w:tab w:val="left" w:pos="142"/>
              </w:tabs>
              <w:rPr>
                <w:rFonts w:ascii="Arial" w:hAnsi="Arial" w:cs="Arial"/>
                <w:color w:val="000000" w:themeColor="text1"/>
                <w:sz w:val="24"/>
              </w:rPr>
            </w:pPr>
          </w:p>
          <w:p w14:paraId="441DEDBE" w14:textId="77777777" w:rsidR="0059674B" w:rsidRPr="00710067" w:rsidRDefault="00DA4705" w:rsidP="00710067">
            <w:pPr>
              <w:pStyle w:val="Default"/>
              <w:numPr>
                <w:ilvl w:val="0"/>
                <w:numId w:val="9"/>
              </w:numPr>
              <w:tabs>
                <w:tab w:val="left" w:pos="142"/>
              </w:tabs>
              <w:rPr>
                <w:rFonts w:ascii="Arial" w:hAnsi="Arial" w:cs="Arial"/>
                <w:color w:val="2F5496" w:themeColor="accent5" w:themeShade="BF"/>
                <w:sz w:val="24"/>
              </w:rPr>
            </w:pPr>
            <w:r w:rsidRPr="00710067">
              <w:rPr>
                <w:rFonts w:ascii="Arial" w:hAnsi="Arial" w:cs="Arial"/>
                <w:color w:val="2F5496" w:themeColor="accent5" w:themeShade="BF"/>
                <w:sz w:val="24"/>
              </w:rPr>
              <w:t xml:space="preserve">Results indicate that patient </w:t>
            </w:r>
            <w:r w:rsidR="0059674B" w:rsidRPr="00710067">
              <w:rPr>
                <w:rFonts w:ascii="Arial" w:hAnsi="Arial" w:cs="Arial"/>
                <w:color w:val="2F5496" w:themeColor="accent5" w:themeShade="BF"/>
                <w:sz w:val="24"/>
              </w:rPr>
              <w:t xml:space="preserve">satisfaction is </w:t>
            </w:r>
            <w:r w:rsidRPr="00710067">
              <w:rPr>
                <w:rFonts w:ascii="Arial" w:hAnsi="Arial" w:cs="Arial"/>
                <w:color w:val="2F5496" w:themeColor="accent5" w:themeShade="BF"/>
                <w:sz w:val="24"/>
              </w:rPr>
              <w:t>increasing</w:t>
            </w:r>
            <w:r w:rsidR="0059674B" w:rsidRPr="00710067">
              <w:rPr>
                <w:rFonts w:ascii="Arial" w:hAnsi="Arial" w:cs="Arial"/>
                <w:color w:val="2F5496" w:themeColor="accent5" w:themeShade="BF"/>
                <w:sz w:val="24"/>
              </w:rPr>
              <w:t>. Our survey r</w:t>
            </w:r>
            <w:r w:rsidRPr="00710067">
              <w:rPr>
                <w:rFonts w:ascii="Arial" w:hAnsi="Arial" w:cs="Arial"/>
                <w:color w:val="2F5496" w:themeColor="accent5" w:themeShade="BF"/>
                <w:sz w:val="24"/>
              </w:rPr>
              <w:t>esults show that our face to face services from reception to doctor are continually growing strong</w:t>
            </w:r>
            <w:r w:rsidR="0059674B" w:rsidRPr="00710067">
              <w:rPr>
                <w:rFonts w:ascii="Arial" w:hAnsi="Arial" w:cs="Arial"/>
                <w:color w:val="2F5496" w:themeColor="accent5" w:themeShade="BF"/>
                <w:sz w:val="24"/>
              </w:rPr>
              <w:t>, impacting on our patient’s overall experience at the surgery.</w:t>
            </w:r>
            <w:r w:rsidRPr="00710067">
              <w:rPr>
                <w:rFonts w:ascii="Arial" w:hAnsi="Arial" w:cs="Arial"/>
                <w:color w:val="2F5496" w:themeColor="accent5" w:themeShade="BF"/>
                <w:sz w:val="24"/>
              </w:rPr>
              <w:t xml:space="preserve"> Also that the increased awareness of the website and its services will help the practice as a whole give the best service possible.</w:t>
            </w:r>
          </w:p>
          <w:p w14:paraId="4B365FB9" w14:textId="77777777" w:rsidR="0059674B" w:rsidRPr="00127233" w:rsidRDefault="0059674B" w:rsidP="0059674B">
            <w:pPr>
              <w:pStyle w:val="Default"/>
              <w:tabs>
                <w:tab w:val="left" w:pos="142"/>
              </w:tabs>
              <w:rPr>
                <w:rFonts w:ascii="Arial" w:hAnsi="Arial" w:cs="Arial"/>
                <w:color w:val="4472C4"/>
                <w:sz w:val="24"/>
              </w:rPr>
            </w:pPr>
          </w:p>
          <w:p w14:paraId="000323E9" w14:textId="77777777" w:rsidR="00A75AE8" w:rsidRDefault="00A75AE8" w:rsidP="00AB72DF">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14:paraId="1385641C" w14:textId="77777777" w:rsidR="00710067" w:rsidRPr="002649FE" w:rsidRDefault="00710067" w:rsidP="00AB72DF">
            <w:pPr>
              <w:pStyle w:val="Default"/>
              <w:tabs>
                <w:tab w:val="left" w:pos="142"/>
              </w:tabs>
              <w:rPr>
                <w:rFonts w:ascii="Arial" w:hAnsi="Arial" w:cs="Arial"/>
                <w:sz w:val="24"/>
              </w:rPr>
            </w:pPr>
          </w:p>
          <w:p w14:paraId="7F5E3E11" w14:textId="77777777" w:rsidR="00A75AE8" w:rsidRPr="002649FE" w:rsidRDefault="0059674B" w:rsidP="00710067">
            <w:pPr>
              <w:pStyle w:val="Default"/>
              <w:numPr>
                <w:ilvl w:val="0"/>
                <w:numId w:val="9"/>
              </w:numPr>
              <w:tabs>
                <w:tab w:val="left" w:pos="142"/>
              </w:tabs>
              <w:rPr>
                <w:rFonts w:ascii="Arial" w:hAnsi="Arial" w:cs="Arial"/>
                <w:sz w:val="24"/>
              </w:rPr>
            </w:pPr>
            <w:r w:rsidRPr="00710067">
              <w:rPr>
                <w:rFonts w:ascii="Arial" w:hAnsi="Arial" w:cs="Arial"/>
                <w:color w:val="2F5496" w:themeColor="accent5" w:themeShade="BF"/>
                <w:sz w:val="24"/>
              </w:rPr>
              <w:t>No</w:t>
            </w:r>
          </w:p>
        </w:tc>
      </w:tr>
    </w:tbl>
    <w:p w14:paraId="14861DF0" w14:textId="77777777"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B62"/>
    <w:multiLevelType w:val="hybridMultilevel"/>
    <w:tmpl w:val="1AA0F1D4"/>
    <w:lvl w:ilvl="0" w:tplc="41E2D5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381688"/>
    <w:multiLevelType w:val="hybridMultilevel"/>
    <w:tmpl w:val="5B60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FE3"/>
    <w:multiLevelType w:val="hybridMultilevel"/>
    <w:tmpl w:val="911C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1752C"/>
    <w:multiLevelType w:val="hybridMultilevel"/>
    <w:tmpl w:val="E032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377BB"/>
    <w:multiLevelType w:val="hybridMultilevel"/>
    <w:tmpl w:val="4942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D26DB"/>
    <w:multiLevelType w:val="hybridMultilevel"/>
    <w:tmpl w:val="80E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55908"/>
    <w:multiLevelType w:val="hybridMultilevel"/>
    <w:tmpl w:val="DC1E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3"/>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AE8"/>
    <w:rsid w:val="00011936"/>
    <w:rsid w:val="00045E57"/>
    <w:rsid w:val="00057C9D"/>
    <w:rsid w:val="00123BCD"/>
    <w:rsid w:val="00127233"/>
    <w:rsid w:val="00155F60"/>
    <w:rsid w:val="001975A0"/>
    <w:rsid w:val="002649FE"/>
    <w:rsid w:val="003107B6"/>
    <w:rsid w:val="003E33D7"/>
    <w:rsid w:val="005521B2"/>
    <w:rsid w:val="00593FF3"/>
    <w:rsid w:val="0059674B"/>
    <w:rsid w:val="005D4AF8"/>
    <w:rsid w:val="006F30DC"/>
    <w:rsid w:val="00707FAB"/>
    <w:rsid w:val="00710067"/>
    <w:rsid w:val="00750D49"/>
    <w:rsid w:val="007566C2"/>
    <w:rsid w:val="007962E8"/>
    <w:rsid w:val="007E7356"/>
    <w:rsid w:val="00811A59"/>
    <w:rsid w:val="00814C5F"/>
    <w:rsid w:val="00886F57"/>
    <w:rsid w:val="00891FCA"/>
    <w:rsid w:val="00902C10"/>
    <w:rsid w:val="00945125"/>
    <w:rsid w:val="0095050B"/>
    <w:rsid w:val="0095128F"/>
    <w:rsid w:val="00971C77"/>
    <w:rsid w:val="00992E43"/>
    <w:rsid w:val="009D029E"/>
    <w:rsid w:val="009F0703"/>
    <w:rsid w:val="00A00233"/>
    <w:rsid w:val="00A35C58"/>
    <w:rsid w:val="00A64080"/>
    <w:rsid w:val="00A75AE8"/>
    <w:rsid w:val="00A77D91"/>
    <w:rsid w:val="00A82A24"/>
    <w:rsid w:val="00AA6407"/>
    <w:rsid w:val="00AB00E9"/>
    <w:rsid w:val="00AB72DF"/>
    <w:rsid w:val="00AC2AAC"/>
    <w:rsid w:val="00B1116F"/>
    <w:rsid w:val="00B24734"/>
    <w:rsid w:val="00BD3AD0"/>
    <w:rsid w:val="00BE42D9"/>
    <w:rsid w:val="00C4462F"/>
    <w:rsid w:val="00CE5B1C"/>
    <w:rsid w:val="00D5376A"/>
    <w:rsid w:val="00D53BF4"/>
    <w:rsid w:val="00DA4705"/>
    <w:rsid w:val="00DD674D"/>
    <w:rsid w:val="00E2539A"/>
    <w:rsid w:val="00E479EA"/>
    <w:rsid w:val="00EA6144"/>
    <w:rsid w:val="00F47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BEA81"/>
  <w15:docId w15:val="{9D22A25A-AD51-441D-854A-6E8DF185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A61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4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319544">
      <w:bodyDiv w:val="1"/>
      <w:marLeft w:val="0"/>
      <w:marRight w:val="0"/>
      <w:marTop w:val="0"/>
      <w:marBottom w:val="0"/>
      <w:divBdr>
        <w:top w:val="none" w:sz="0" w:space="0" w:color="auto"/>
        <w:left w:val="none" w:sz="0" w:space="0" w:color="auto"/>
        <w:bottom w:val="none" w:sz="0" w:space="0" w:color="auto"/>
        <w:right w:val="none" w:sz="0" w:space="0" w:color="auto"/>
      </w:divBdr>
      <w:divsChild>
        <w:div w:id="50235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Amy Griffiths</cp:lastModifiedBy>
  <cp:revision>12</cp:revision>
  <cp:lastPrinted>2015-03-03T13:19:00Z</cp:lastPrinted>
  <dcterms:created xsi:type="dcterms:W3CDTF">2015-03-30T13:06:00Z</dcterms:created>
  <dcterms:modified xsi:type="dcterms:W3CDTF">2020-10-20T11:42:00Z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