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66AA7" w14:textId="77777777" w:rsidR="006F30DC" w:rsidRPr="009D247B" w:rsidRDefault="006F30DC" w:rsidP="006F30DC">
      <w:pPr>
        <w:tabs>
          <w:tab w:val="left" w:pos="142"/>
        </w:tabs>
        <w:jc w:val="center"/>
        <w:rPr>
          <w:rFonts w:ascii="Arial" w:eastAsia="Calibri" w:hAnsi="Arial" w:cs="Arial"/>
          <w:bCs/>
          <w:sz w:val="40"/>
          <w:szCs w:val="40"/>
          <w:lang w:eastAsia="en-US"/>
        </w:rPr>
      </w:pPr>
      <w:r w:rsidRPr="009D247B">
        <w:rPr>
          <w:rFonts w:ascii="Arial" w:eastAsia="Calibri" w:hAnsi="Arial" w:cs="Arial"/>
          <w:bCs/>
          <w:sz w:val="40"/>
          <w:szCs w:val="40"/>
          <w:lang w:eastAsia="en-US"/>
        </w:rPr>
        <w:t xml:space="preserve">Marlowe Park Medical Centre </w:t>
      </w:r>
    </w:p>
    <w:p w14:paraId="13964344" w14:textId="77777777" w:rsidR="00A75AE8" w:rsidRPr="009D247B" w:rsidRDefault="006F30DC" w:rsidP="006F30DC">
      <w:pPr>
        <w:tabs>
          <w:tab w:val="left" w:pos="142"/>
        </w:tabs>
        <w:jc w:val="center"/>
        <w:rPr>
          <w:rFonts w:ascii="Arial" w:eastAsia="Calibri" w:hAnsi="Arial" w:cs="Arial"/>
          <w:bCs/>
          <w:sz w:val="40"/>
          <w:szCs w:val="40"/>
          <w:lang w:eastAsia="en-US"/>
        </w:rPr>
      </w:pPr>
      <w:r w:rsidRPr="009D247B">
        <w:rPr>
          <w:rFonts w:ascii="Arial" w:eastAsia="Calibri" w:hAnsi="Arial" w:cs="Arial"/>
          <w:bCs/>
          <w:sz w:val="40"/>
          <w:szCs w:val="40"/>
          <w:lang w:eastAsia="en-US"/>
        </w:rPr>
        <w:t>PPG Annual Report</w:t>
      </w:r>
    </w:p>
    <w:p w14:paraId="069F3CD5" w14:textId="77777777" w:rsidR="00A75AE8" w:rsidRPr="009D247B" w:rsidRDefault="00A75AE8" w:rsidP="00A75AE8">
      <w:pPr>
        <w:tabs>
          <w:tab w:val="left" w:pos="142"/>
        </w:tabs>
        <w:rPr>
          <w:rFonts w:ascii="Arial" w:eastAsia="Calibri" w:hAnsi="Arial" w:cs="Arial"/>
          <w:bCs/>
          <w:lang w:eastAsia="en-US"/>
        </w:rPr>
      </w:pPr>
    </w:p>
    <w:p w14:paraId="25ED628A" w14:textId="77777777" w:rsidR="00A75AE8" w:rsidRPr="009D247B" w:rsidRDefault="005D4AF8" w:rsidP="00A75AE8">
      <w:pPr>
        <w:tabs>
          <w:tab w:val="left" w:pos="142"/>
        </w:tabs>
        <w:jc w:val="center"/>
        <w:rPr>
          <w:rFonts w:ascii="Arial" w:hAnsi="Arial" w:cs="Arial"/>
          <w:sz w:val="24"/>
          <w:szCs w:val="24"/>
        </w:rPr>
      </w:pPr>
      <w:r w:rsidRPr="009D247B">
        <w:rPr>
          <w:rFonts w:ascii="Arial" w:hAnsi="Arial" w:cs="Arial"/>
          <w:sz w:val="24"/>
          <w:szCs w:val="24"/>
        </w:rPr>
        <w:t>Kent and Medway</w:t>
      </w:r>
      <w:r w:rsidR="00A75AE8" w:rsidRPr="009D247B">
        <w:rPr>
          <w:rFonts w:ascii="Arial" w:hAnsi="Arial" w:cs="Arial"/>
          <w:sz w:val="24"/>
          <w:szCs w:val="24"/>
        </w:rPr>
        <w:t xml:space="preserve"> Area Team </w:t>
      </w:r>
    </w:p>
    <w:p w14:paraId="1EEA1397" w14:textId="77777777" w:rsidR="00A75AE8" w:rsidRPr="009D247B" w:rsidRDefault="006D1EFC" w:rsidP="00A75AE8">
      <w:pPr>
        <w:tabs>
          <w:tab w:val="left" w:pos="142"/>
        </w:tabs>
        <w:jc w:val="center"/>
        <w:rPr>
          <w:rFonts w:ascii="Arial" w:hAnsi="Arial" w:cs="Arial"/>
          <w:sz w:val="24"/>
          <w:szCs w:val="24"/>
        </w:rPr>
      </w:pPr>
      <w:r w:rsidRPr="009D247B">
        <w:rPr>
          <w:rFonts w:ascii="Arial" w:hAnsi="Arial" w:cs="Arial"/>
          <w:sz w:val="24"/>
          <w:szCs w:val="24"/>
        </w:rPr>
        <w:t>2015/</w:t>
      </w:r>
      <w:r w:rsidR="00AC0A0B" w:rsidRPr="009D247B">
        <w:rPr>
          <w:rFonts w:ascii="Arial" w:hAnsi="Arial" w:cs="Arial"/>
          <w:sz w:val="24"/>
          <w:szCs w:val="24"/>
        </w:rPr>
        <w:t>2016 Patient</w:t>
      </w:r>
      <w:r w:rsidR="00A75AE8" w:rsidRPr="009D247B">
        <w:rPr>
          <w:rFonts w:ascii="Arial" w:hAnsi="Arial" w:cs="Arial"/>
          <w:sz w:val="24"/>
          <w:szCs w:val="24"/>
        </w:rPr>
        <w:t xml:space="preserve"> Participation Enhan</w:t>
      </w:r>
      <w:r w:rsidR="006F30DC" w:rsidRPr="009D247B">
        <w:rPr>
          <w:rFonts w:ascii="Arial" w:hAnsi="Arial" w:cs="Arial"/>
          <w:sz w:val="24"/>
          <w:szCs w:val="24"/>
        </w:rPr>
        <w:t xml:space="preserve">ced Service </w:t>
      </w:r>
    </w:p>
    <w:p w14:paraId="14FE37F6" w14:textId="77777777" w:rsidR="00A75AE8" w:rsidRPr="009D247B" w:rsidRDefault="00A75AE8" w:rsidP="00A75AE8">
      <w:pPr>
        <w:tabs>
          <w:tab w:val="left" w:pos="142"/>
        </w:tabs>
        <w:rPr>
          <w:rFonts w:ascii="Arial" w:hAnsi="Arial" w:cs="Arial"/>
          <w:sz w:val="24"/>
          <w:szCs w:val="24"/>
        </w:rPr>
      </w:pPr>
    </w:p>
    <w:p w14:paraId="77B5A35E" w14:textId="77777777" w:rsidR="00A75AE8" w:rsidRPr="009D247B" w:rsidRDefault="00A75AE8" w:rsidP="00A75AE8">
      <w:pPr>
        <w:tabs>
          <w:tab w:val="left" w:pos="142"/>
        </w:tabs>
        <w:rPr>
          <w:rFonts w:ascii="Arial" w:hAnsi="Arial" w:cs="Arial"/>
          <w:sz w:val="24"/>
          <w:szCs w:val="24"/>
        </w:rPr>
      </w:pPr>
      <w:r w:rsidRPr="009D247B">
        <w:rPr>
          <w:rFonts w:ascii="Arial" w:hAnsi="Arial" w:cs="Arial"/>
          <w:sz w:val="24"/>
          <w:szCs w:val="24"/>
        </w:rPr>
        <w:t xml:space="preserve">Practice Name: </w:t>
      </w:r>
      <w:r w:rsidR="00155F60" w:rsidRPr="009D247B">
        <w:rPr>
          <w:rFonts w:ascii="Arial" w:hAnsi="Arial" w:cs="Arial"/>
          <w:sz w:val="24"/>
          <w:szCs w:val="24"/>
        </w:rPr>
        <w:t>Marlowe Park Medical Centre</w:t>
      </w:r>
    </w:p>
    <w:p w14:paraId="0E494689" w14:textId="77777777" w:rsidR="00A75AE8" w:rsidRPr="009D247B" w:rsidRDefault="00A75AE8" w:rsidP="00A75AE8">
      <w:pPr>
        <w:tabs>
          <w:tab w:val="left" w:pos="142"/>
        </w:tabs>
        <w:rPr>
          <w:rFonts w:ascii="Arial" w:hAnsi="Arial" w:cs="Arial"/>
          <w:sz w:val="24"/>
          <w:szCs w:val="24"/>
        </w:rPr>
      </w:pPr>
    </w:p>
    <w:p w14:paraId="2C23B323" w14:textId="77777777" w:rsidR="00A75AE8" w:rsidRPr="009D247B" w:rsidRDefault="00A75AE8" w:rsidP="00A75AE8">
      <w:pPr>
        <w:tabs>
          <w:tab w:val="left" w:pos="142"/>
        </w:tabs>
        <w:rPr>
          <w:rFonts w:ascii="Arial" w:hAnsi="Arial" w:cs="Arial"/>
          <w:sz w:val="24"/>
          <w:szCs w:val="24"/>
        </w:rPr>
      </w:pPr>
      <w:r w:rsidRPr="009D247B">
        <w:rPr>
          <w:rFonts w:ascii="Arial" w:hAnsi="Arial" w:cs="Arial"/>
          <w:sz w:val="24"/>
          <w:szCs w:val="24"/>
        </w:rPr>
        <w:t xml:space="preserve">Practice Code: </w:t>
      </w:r>
      <w:r w:rsidR="00155F60" w:rsidRPr="009D247B">
        <w:rPr>
          <w:rFonts w:ascii="Arial" w:hAnsi="Arial" w:cs="Arial"/>
          <w:sz w:val="24"/>
          <w:szCs w:val="24"/>
        </w:rPr>
        <w:t>G82708</w:t>
      </w:r>
    </w:p>
    <w:p w14:paraId="709C167C" w14:textId="77777777" w:rsidR="00A75AE8" w:rsidRPr="009D247B" w:rsidRDefault="00A75AE8" w:rsidP="00A75AE8">
      <w:pPr>
        <w:tabs>
          <w:tab w:val="left" w:pos="142"/>
        </w:tabs>
        <w:rPr>
          <w:rFonts w:ascii="Arial" w:hAnsi="Arial" w:cs="Arial"/>
          <w:sz w:val="24"/>
          <w:szCs w:val="24"/>
        </w:rPr>
      </w:pPr>
    </w:p>
    <w:p w14:paraId="2F178BE8" w14:textId="77777777" w:rsidR="00A75AE8" w:rsidRPr="009D247B" w:rsidRDefault="00A75AE8" w:rsidP="00A75AE8">
      <w:pPr>
        <w:tabs>
          <w:tab w:val="left" w:pos="142"/>
        </w:tabs>
        <w:rPr>
          <w:rFonts w:ascii="Arial" w:hAnsi="Arial" w:cs="Arial"/>
          <w:sz w:val="24"/>
          <w:szCs w:val="24"/>
        </w:rPr>
      </w:pPr>
      <w:r w:rsidRPr="009D247B">
        <w:rPr>
          <w:rFonts w:ascii="Arial" w:hAnsi="Arial" w:cs="Arial"/>
          <w:sz w:val="24"/>
          <w:szCs w:val="24"/>
        </w:rPr>
        <w:t xml:space="preserve">Signed on behalf of practice:   </w:t>
      </w:r>
      <w:r w:rsidR="00155F60" w:rsidRPr="009D247B">
        <w:rPr>
          <w:rFonts w:ascii="Arial" w:hAnsi="Arial" w:cs="Arial"/>
          <w:sz w:val="24"/>
          <w:szCs w:val="24"/>
        </w:rPr>
        <w:t xml:space="preserve">    </w:t>
      </w:r>
      <w:r w:rsidR="00155F60" w:rsidRPr="009D247B">
        <w:rPr>
          <w:rFonts w:ascii="Arial" w:hAnsi="Arial" w:cs="Arial"/>
          <w:i/>
          <w:sz w:val="24"/>
          <w:szCs w:val="24"/>
        </w:rPr>
        <w:t xml:space="preserve">  </w:t>
      </w:r>
      <w:r w:rsidR="00011936" w:rsidRPr="009D247B">
        <w:rPr>
          <w:rFonts w:ascii="Arial" w:hAnsi="Arial" w:cs="Arial"/>
          <w:i/>
          <w:sz w:val="24"/>
          <w:szCs w:val="24"/>
        </w:rPr>
        <w:t>Dr</w:t>
      </w:r>
      <w:r w:rsidR="00891FCA" w:rsidRPr="009D247B">
        <w:rPr>
          <w:rFonts w:ascii="Arial" w:hAnsi="Arial" w:cs="Arial"/>
          <w:i/>
          <w:sz w:val="24"/>
          <w:szCs w:val="24"/>
        </w:rPr>
        <w:t xml:space="preserve"> Sanjeev</w:t>
      </w:r>
      <w:r w:rsidR="006F30DC" w:rsidRPr="009D247B">
        <w:rPr>
          <w:rFonts w:ascii="Arial" w:hAnsi="Arial" w:cs="Arial"/>
          <w:i/>
          <w:sz w:val="24"/>
          <w:szCs w:val="24"/>
        </w:rPr>
        <w:t xml:space="preserve"> </w:t>
      </w:r>
      <w:proofErr w:type="spellStart"/>
      <w:r w:rsidR="00011936" w:rsidRPr="009D247B">
        <w:rPr>
          <w:rFonts w:ascii="Arial" w:hAnsi="Arial" w:cs="Arial"/>
          <w:i/>
          <w:sz w:val="24"/>
          <w:szCs w:val="24"/>
        </w:rPr>
        <w:t>Juneja</w:t>
      </w:r>
      <w:proofErr w:type="spellEnd"/>
      <w:r w:rsidRPr="009D247B">
        <w:rPr>
          <w:rFonts w:ascii="Arial" w:hAnsi="Arial" w:cs="Arial"/>
          <w:sz w:val="24"/>
          <w:szCs w:val="24"/>
        </w:rPr>
        <w:tab/>
      </w:r>
      <w:r w:rsidR="00155F60" w:rsidRPr="009D247B">
        <w:rPr>
          <w:rFonts w:ascii="Arial" w:hAnsi="Arial" w:cs="Arial"/>
          <w:sz w:val="24"/>
          <w:szCs w:val="24"/>
        </w:rPr>
        <w:t xml:space="preserve">                    </w:t>
      </w:r>
      <w:r w:rsidR="003107B6" w:rsidRPr="009D247B">
        <w:rPr>
          <w:rFonts w:ascii="Arial" w:hAnsi="Arial" w:cs="Arial"/>
          <w:sz w:val="24"/>
          <w:szCs w:val="24"/>
        </w:rPr>
        <w:t xml:space="preserve">   </w:t>
      </w:r>
      <w:r w:rsidR="00155F60" w:rsidRPr="009D247B">
        <w:rPr>
          <w:rFonts w:ascii="Arial" w:hAnsi="Arial" w:cs="Arial"/>
          <w:sz w:val="24"/>
          <w:szCs w:val="24"/>
        </w:rPr>
        <w:t xml:space="preserve">  </w:t>
      </w:r>
      <w:r w:rsidRPr="009D247B">
        <w:rPr>
          <w:rFonts w:ascii="Arial" w:hAnsi="Arial" w:cs="Arial"/>
          <w:sz w:val="24"/>
          <w:szCs w:val="24"/>
        </w:rPr>
        <w:t>Date:</w:t>
      </w:r>
      <w:r w:rsidR="00155F60" w:rsidRPr="009D247B">
        <w:rPr>
          <w:rFonts w:ascii="Arial" w:hAnsi="Arial" w:cs="Arial"/>
          <w:sz w:val="24"/>
          <w:szCs w:val="24"/>
        </w:rPr>
        <w:t xml:space="preserve"> </w:t>
      </w:r>
      <w:r w:rsidR="00F47B27" w:rsidRPr="009D247B">
        <w:rPr>
          <w:rFonts w:ascii="Arial" w:hAnsi="Arial" w:cs="Arial"/>
          <w:sz w:val="24"/>
          <w:szCs w:val="24"/>
        </w:rPr>
        <w:t xml:space="preserve">        </w:t>
      </w:r>
      <w:r w:rsidR="00BF710C" w:rsidRPr="009D247B">
        <w:rPr>
          <w:rFonts w:ascii="Arial" w:hAnsi="Arial" w:cs="Arial"/>
          <w:sz w:val="24"/>
          <w:szCs w:val="24"/>
        </w:rPr>
        <w:t>17.03.2016</w:t>
      </w:r>
    </w:p>
    <w:p w14:paraId="355F1CAC" w14:textId="77777777" w:rsidR="00A75AE8" w:rsidRPr="009D247B" w:rsidRDefault="00A75AE8" w:rsidP="00A75AE8">
      <w:pPr>
        <w:tabs>
          <w:tab w:val="left" w:pos="142"/>
        </w:tabs>
        <w:rPr>
          <w:rFonts w:ascii="Arial" w:hAnsi="Arial" w:cs="Arial"/>
          <w:sz w:val="24"/>
          <w:szCs w:val="24"/>
        </w:rPr>
      </w:pPr>
    </w:p>
    <w:p w14:paraId="1CDBC0B6" w14:textId="77777777" w:rsidR="00A75AE8" w:rsidRPr="009D247B" w:rsidRDefault="00A75AE8" w:rsidP="00A75AE8">
      <w:pPr>
        <w:tabs>
          <w:tab w:val="left" w:pos="142"/>
        </w:tabs>
        <w:rPr>
          <w:rFonts w:ascii="Arial" w:hAnsi="Arial" w:cs="Arial"/>
          <w:sz w:val="24"/>
          <w:szCs w:val="24"/>
        </w:rPr>
      </w:pPr>
      <w:r w:rsidRPr="009D247B">
        <w:rPr>
          <w:rFonts w:ascii="Arial" w:hAnsi="Arial" w:cs="Arial"/>
          <w:sz w:val="24"/>
          <w:szCs w:val="24"/>
        </w:rPr>
        <w:t>Sig</w:t>
      </w:r>
      <w:r w:rsidR="00155F60" w:rsidRPr="009D247B">
        <w:rPr>
          <w:rFonts w:ascii="Arial" w:hAnsi="Arial" w:cs="Arial"/>
          <w:sz w:val="24"/>
          <w:szCs w:val="24"/>
        </w:rPr>
        <w:t>ned on behalf of PPG:</w:t>
      </w:r>
      <w:r w:rsidR="00155F60" w:rsidRPr="009D247B">
        <w:rPr>
          <w:rFonts w:ascii="Arial" w:hAnsi="Arial" w:cs="Arial"/>
          <w:sz w:val="24"/>
          <w:szCs w:val="24"/>
        </w:rPr>
        <w:tab/>
      </w:r>
      <w:r w:rsidR="00155F60" w:rsidRPr="009D247B">
        <w:rPr>
          <w:rFonts w:ascii="Arial" w:hAnsi="Arial" w:cs="Arial"/>
          <w:sz w:val="24"/>
          <w:szCs w:val="24"/>
        </w:rPr>
        <w:tab/>
      </w:r>
      <w:r w:rsidR="00011936" w:rsidRPr="009D247B">
        <w:rPr>
          <w:rFonts w:ascii="Arial" w:hAnsi="Arial" w:cs="Arial"/>
          <w:i/>
          <w:sz w:val="24"/>
          <w:szCs w:val="24"/>
        </w:rPr>
        <w:t>Mr L</w:t>
      </w:r>
      <w:r w:rsidR="006F30DC" w:rsidRPr="009D247B">
        <w:rPr>
          <w:rFonts w:ascii="Arial" w:hAnsi="Arial" w:cs="Arial"/>
          <w:i/>
          <w:sz w:val="24"/>
          <w:szCs w:val="24"/>
        </w:rPr>
        <w:t xml:space="preserve">eslie </w:t>
      </w:r>
      <w:proofErr w:type="spellStart"/>
      <w:r w:rsidR="006F30DC" w:rsidRPr="009D247B">
        <w:rPr>
          <w:rFonts w:ascii="Arial" w:hAnsi="Arial" w:cs="Arial"/>
          <w:i/>
          <w:sz w:val="24"/>
          <w:szCs w:val="24"/>
        </w:rPr>
        <w:t>Rodmell</w:t>
      </w:r>
      <w:proofErr w:type="spellEnd"/>
      <w:r w:rsidR="006F30DC" w:rsidRPr="009D247B">
        <w:rPr>
          <w:rFonts w:ascii="Arial" w:hAnsi="Arial" w:cs="Arial"/>
          <w:i/>
          <w:sz w:val="24"/>
          <w:szCs w:val="24"/>
        </w:rPr>
        <w:tab/>
      </w:r>
      <w:r w:rsidR="006F30DC" w:rsidRPr="009D247B">
        <w:rPr>
          <w:rFonts w:ascii="Arial" w:hAnsi="Arial" w:cs="Arial"/>
          <w:sz w:val="24"/>
          <w:szCs w:val="24"/>
        </w:rPr>
        <w:tab/>
        <w:t xml:space="preserve">             </w:t>
      </w:r>
      <w:r w:rsidR="003107B6" w:rsidRPr="009D247B">
        <w:rPr>
          <w:rFonts w:ascii="Arial" w:hAnsi="Arial" w:cs="Arial"/>
          <w:sz w:val="24"/>
          <w:szCs w:val="24"/>
        </w:rPr>
        <w:t xml:space="preserve"> </w:t>
      </w:r>
      <w:r w:rsidRPr="009D247B">
        <w:rPr>
          <w:rFonts w:ascii="Arial" w:hAnsi="Arial" w:cs="Arial"/>
          <w:sz w:val="24"/>
          <w:szCs w:val="24"/>
        </w:rPr>
        <w:t>Date:</w:t>
      </w:r>
      <w:r w:rsidR="006F30DC" w:rsidRPr="009D247B">
        <w:rPr>
          <w:rFonts w:ascii="Arial" w:hAnsi="Arial" w:cs="Arial"/>
          <w:sz w:val="24"/>
          <w:szCs w:val="24"/>
        </w:rPr>
        <w:t xml:space="preserve">         </w:t>
      </w:r>
      <w:r w:rsidR="00BF710C" w:rsidRPr="009D247B">
        <w:rPr>
          <w:rFonts w:ascii="Arial" w:hAnsi="Arial" w:cs="Arial"/>
          <w:sz w:val="24"/>
          <w:szCs w:val="24"/>
        </w:rPr>
        <w:t>17.03.2016</w:t>
      </w:r>
    </w:p>
    <w:p w14:paraId="357CD1DF" w14:textId="77777777" w:rsidR="00A75AE8" w:rsidRPr="009D247B" w:rsidRDefault="00A75AE8" w:rsidP="00A75AE8">
      <w:pPr>
        <w:tabs>
          <w:tab w:val="left" w:pos="142"/>
        </w:tabs>
        <w:rPr>
          <w:rFonts w:ascii="Arial" w:hAnsi="Arial" w:cs="Arial"/>
          <w:sz w:val="24"/>
          <w:szCs w:val="24"/>
        </w:rPr>
      </w:pPr>
    </w:p>
    <w:p w14:paraId="108C23FE" w14:textId="77777777" w:rsidR="00A75AE8" w:rsidRPr="009D247B"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9D247B">
        <w:rPr>
          <w:rFonts w:ascii="Arial" w:hAnsi="Arial" w:cs="Arial"/>
          <w:sz w:val="24"/>
          <w:szCs w:val="24"/>
        </w:rPr>
        <w:t>Prerequisite of Enhanced Service – Develop/Maintain a Patient Participation Group (PPG)</w:t>
      </w:r>
    </w:p>
    <w:p w14:paraId="6B4D81CA" w14:textId="77777777" w:rsidR="00A75AE8" w:rsidRPr="009D247B"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9D247B" w14:paraId="0E07DA23" w14:textId="77777777" w:rsidTr="00AB72DF">
        <w:trPr>
          <w:trHeight w:val="70"/>
        </w:trPr>
        <w:tc>
          <w:tcPr>
            <w:tcW w:w="14293" w:type="dxa"/>
            <w:gridSpan w:val="2"/>
          </w:tcPr>
          <w:p w14:paraId="17791D45" w14:textId="77777777" w:rsidR="00A75AE8" w:rsidRPr="009D247B" w:rsidRDefault="00A75AE8" w:rsidP="00AB72DF">
            <w:pPr>
              <w:pStyle w:val="Default"/>
              <w:tabs>
                <w:tab w:val="left" w:pos="142"/>
              </w:tabs>
              <w:rPr>
                <w:rFonts w:ascii="Arial" w:hAnsi="Arial" w:cs="Arial"/>
                <w:color w:val="auto"/>
              </w:rPr>
            </w:pPr>
          </w:p>
          <w:p w14:paraId="1C648F59" w14:textId="77777777" w:rsidR="00A75AE8" w:rsidRPr="009D247B" w:rsidRDefault="00A75AE8" w:rsidP="00AB72DF">
            <w:pPr>
              <w:pStyle w:val="Default"/>
              <w:tabs>
                <w:tab w:val="left" w:pos="142"/>
              </w:tabs>
              <w:rPr>
                <w:rFonts w:ascii="Arial" w:hAnsi="Arial" w:cs="Arial"/>
                <w:color w:val="auto"/>
              </w:rPr>
            </w:pPr>
            <w:r w:rsidRPr="009D247B">
              <w:rPr>
                <w:rFonts w:ascii="Arial" w:hAnsi="Arial" w:cs="Arial"/>
                <w:color w:val="auto"/>
              </w:rPr>
              <w:t>Does the Practice have a PPG?</w:t>
            </w:r>
            <w:r w:rsidR="00AC0A0B" w:rsidRPr="009D247B">
              <w:rPr>
                <w:rFonts w:ascii="Arial" w:hAnsi="Arial" w:cs="Arial"/>
                <w:color w:val="auto"/>
              </w:rPr>
              <w:t xml:space="preserve"> </w:t>
            </w:r>
            <w:r w:rsidRPr="009D247B">
              <w:rPr>
                <w:rFonts w:ascii="Arial" w:hAnsi="Arial" w:cs="Arial"/>
                <w:color w:val="auto"/>
              </w:rPr>
              <w:t xml:space="preserve"> YES</w:t>
            </w:r>
            <w:r w:rsidR="00155F60" w:rsidRPr="009D247B">
              <w:rPr>
                <w:rFonts w:ascii="Arial" w:hAnsi="Arial" w:cs="Arial"/>
                <w:color w:val="auto"/>
              </w:rPr>
              <w:t xml:space="preserve"> </w:t>
            </w:r>
          </w:p>
          <w:p w14:paraId="58DC1469" w14:textId="77777777" w:rsidR="00A75AE8" w:rsidRPr="009D247B" w:rsidRDefault="00A75AE8" w:rsidP="00AB72DF">
            <w:pPr>
              <w:tabs>
                <w:tab w:val="left" w:pos="142"/>
              </w:tabs>
              <w:rPr>
                <w:rFonts w:ascii="Arial" w:hAnsi="Arial" w:cs="Arial"/>
                <w:b/>
                <w:sz w:val="24"/>
                <w:szCs w:val="24"/>
              </w:rPr>
            </w:pPr>
          </w:p>
        </w:tc>
      </w:tr>
      <w:tr w:rsidR="00A75AE8" w:rsidRPr="009D247B" w14:paraId="2833582C" w14:textId="77777777" w:rsidTr="00AB72DF">
        <w:trPr>
          <w:trHeight w:val="70"/>
        </w:trPr>
        <w:tc>
          <w:tcPr>
            <w:tcW w:w="14293" w:type="dxa"/>
            <w:gridSpan w:val="2"/>
          </w:tcPr>
          <w:p w14:paraId="5E4829F5" w14:textId="77777777" w:rsidR="00A75AE8" w:rsidRPr="009D247B" w:rsidRDefault="00A75AE8" w:rsidP="00AB72DF">
            <w:pPr>
              <w:pStyle w:val="Default"/>
              <w:tabs>
                <w:tab w:val="left" w:pos="142"/>
              </w:tabs>
              <w:rPr>
                <w:rFonts w:ascii="Arial" w:hAnsi="Arial" w:cs="Arial"/>
                <w:color w:val="auto"/>
              </w:rPr>
            </w:pPr>
          </w:p>
          <w:p w14:paraId="117E9385" w14:textId="77777777" w:rsidR="00A75AE8" w:rsidRPr="009D247B" w:rsidRDefault="00A75AE8" w:rsidP="00AB72DF">
            <w:pPr>
              <w:pStyle w:val="Default"/>
              <w:tabs>
                <w:tab w:val="left" w:pos="142"/>
              </w:tabs>
              <w:rPr>
                <w:rFonts w:ascii="Arial" w:hAnsi="Arial" w:cs="Arial"/>
                <w:color w:val="auto"/>
              </w:rPr>
            </w:pPr>
            <w:r w:rsidRPr="009D247B">
              <w:rPr>
                <w:rFonts w:ascii="Arial" w:hAnsi="Arial" w:cs="Arial"/>
                <w:color w:val="auto"/>
              </w:rPr>
              <w:t xml:space="preserve">Method of engagement with PPG: </w:t>
            </w:r>
            <w:r w:rsidR="00A35C58" w:rsidRPr="009D247B">
              <w:rPr>
                <w:rFonts w:ascii="Arial" w:hAnsi="Arial" w:cs="Arial"/>
                <w:color w:val="auto"/>
              </w:rPr>
              <w:t>Face to face and</w:t>
            </w:r>
            <w:r w:rsidRPr="009D247B">
              <w:rPr>
                <w:rFonts w:ascii="Arial" w:hAnsi="Arial" w:cs="Arial"/>
                <w:color w:val="auto"/>
              </w:rPr>
              <w:t xml:space="preserve"> Email</w:t>
            </w:r>
            <w:r w:rsidR="006F30DC" w:rsidRPr="009D247B">
              <w:rPr>
                <w:rFonts w:ascii="Arial" w:hAnsi="Arial" w:cs="Arial"/>
                <w:color w:val="auto"/>
              </w:rPr>
              <w:t>s</w:t>
            </w:r>
            <w:r w:rsidRPr="009D247B">
              <w:rPr>
                <w:rFonts w:ascii="Arial" w:hAnsi="Arial" w:cs="Arial"/>
                <w:color w:val="auto"/>
              </w:rPr>
              <w:t>, Other (please specify)</w:t>
            </w:r>
          </w:p>
          <w:p w14:paraId="3FEDFDEE" w14:textId="77777777" w:rsidR="00A75AE8" w:rsidRPr="009D247B" w:rsidRDefault="00A75AE8" w:rsidP="00AB72DF">
            <w:pPr>
              <w:pStyle w:val="Default"/>
              <w:tabs>
                <w:tab w:val="left" w:pos="142"/>
              </w:tabs>
              <w:rPr>
                <w:rFonts w:ascii="Arial" w:hAnsi="Arial" w:cs="Arial"/>
                <w:color w:val="auto"/>
              </w:rPr>
            </w:pPr>
          </w:p>
        </w:tc>
      </w:tr>
      <w:tr w:rsidR="00A75AE8" w:rsidRPr="009D247B" w14:paraId="5E3D47A7" w14:textId="77777777" w:rsidTr="00AB72DF">
        <w:trPr>
          <w:trHeight w:val="798"/>
        </w:trPr>
        <w:tc>
          <w:tcPr>
            <w:tcW w:w="14293" w:type="dxa"/>
            <w:gridSpan w:val="2"/>
          </w:tcPr>
          <w:p w14:paraId="54CA591D" w14:textId="77777777" w:rsidR="00A75AE8" w:rsidRPr="009D247B" w:rsidRDefault="00A75AE8" w:rsidP="00AB72DF">
            <w:pPr>
              <w:pStyle w:val="Default"/>
              <w:tabs>
                <w:tab w:val="left" w:pos="142"/>
              </w:tabs>
              <w:rPr>
                <w:rFonts w:ascii="Arial" w:hAnsi="Arial" w:cs="Arial"/>
                <w:color w:val="auto"/>
              </w:rPr>
            </w:pPr>
          </w:p>
          <w:p w14:paraId="71C99229" w14:textId="77777777" w:rsidR="00A75AE8" w:rsidRPr="009D247B" w:rsidRDefault="00A75AE8" w:rsidP="00AB72DF">
            <w:pPr>
              <w:pStyle w:val="Default"/>
              <w:tabs>
                <w:tab w:val="left" w:pos="142"/>
              </w:tabs>
              <w:rPr>
                <w:rFonts w:ascii="Arial" w:hAnsi="Arial" w:cs="Arial"/>
                <w:color w:val="auto"/>
              </w:rPr>
            </w:pPr>
            <w:r w:rsidRPr="009D247B">
              <w:rPr>
                <w:rFonts w:ascii="Arial" w:hAnsi="Arial" w:cs="Arial"/>
                <w:color w:val="auto"/>
              </w:rPr>
              <w:t>Number of members of PPG:</w:t>
            </w:r>
            <w:r w:rsidR="00971C77" w:rsidRPr="009D247B">
              <w:rPr>
                <w:rFonts w:ascii="Arial" w:hAnsi="Arial" w:cs="Arial"/>
                <w:color w:val="auto"/>
              </w:rPr>
              <w:t xml:space="preserve"> </w:t>
            </w:r>
            <w:r w:rsidR="00BF710C" w:rsidRPr="009D247B">
              <w:rPr>
                <w:rFonts w:ascii="Arial" w:hAnsi="Arial" w:cs="Arial"/>
                <w:color w:val="auto"/>
              </w:rPr>
              <w:t>10</w:t>
            </w:r>
          </w:p>
          <w:p w14:paraId="5CF92CEC" w14:textId="77777777" w:rsidR="00A75AE8" w:rsidRPr="009D247B" w:rsidRDefault="00A75AE8" w:rsidP="00AB72DF">
            <w:pPr>
              <w:pStyle w:val="Default"/>
              <w:tabs>
                <w:tab w:val="left" w:pos="142"/>
              </w:tabs>
              <w:rPr>
                <w:rFonts w:ascii="Arial" w:hAnsi="Arial" w:cs="Arial"/>
                <w:color w:val="auto"/>
              </w:rPr>
            </w:pPr>
          </w:p>
        </w:tc>
      </w:tr>
      <w:tr w:rsidR="00A75AE8" w:rsidRPr="002649FE" w14:paraId="6F74BA0A" w14:textId="77777777" w:rsidTr="00AB72DF">
        <w:trPr>
          <w:trHeight w:val="1375"/>
        </w:trPr>
        <w:tc>
          <w:tcPr>
            <w:tcW w:w="6379" w:type="dxa"/>
          </w:tcPr>
          <w:p w14:paraId="6FF2BD6A" w14:textId="77777777" w:rsidR="00A75AE8" w:rsidRPr="009D247B" w:rsidRDefault="00A75AE8" w:rsidP="00AB72DF">
            <w:pPr>
              <w:pStyle w:val="Default"/>
              <w:tabs>
                <w:tab w:val="left" w:pos="142"/>
              </w:tabs>
              <w:rPr>
                <w:rFonts w:ascii="Arial" w:hAnsi="Arial" w:cs="Arial"/>
                <w:color w:val="auto"/>
              </w:rPr>
            </w:pPr>
          </w:p>
          <w:p w14:paraId="4E596CFD" w14:textId="77777777" w:rsidR="00A75AE8" w:rsidRPr="009D247B" w:rsidRDefault="00A75AE8" w:rsidP="00AB72DF">
            <w:pPr>
              <w:pStyle w:val="Default"/>
              <w:tabs>
                <w:tab w:val="left" w:pos="142"/>
              </w:tabs>
              <w:rPr>
                <w:rFonts w:ascii="Arial" w:hAnsi="Arial" w:cs="Arial"/>
                <w:color w:val="auto"/>
              </w:rPr>
            </w:pPr>
            <w:r w:rsidRPr="009D247B">
              <w:rPr>
                <w:rFonts w:ascii="Arial" w:hAnsi="Arial" w:cs="Arial"/>
                <w:color w:val="auto"/>
              </w:rPr>
              <w:t>Detail the gender mix of practice population and PPG:</w:t>
            </w:r>
          </w:p>
          <w:p w14:paraId="57B70BE3" w14:textId="77777777" w:rsidR="00A75AE8" w:rsidRPr="009D247B" w:rsidRDefault="00A75AE8" w:rsidP="00AB72DF">
            <w:pPr>
              <w:pStyle w:val="Default"/>
              <w:tabs>
                <w:tab w:val="left" w:pos="142"/>
              </w:tabs>
              <w:rPr>
                <w:rFonts w:ascii="Arial" w:hAnsi="Arial" w:cs="Arial"/>
                <w:color w:val="auto"/>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9D247B" w14:paraId="6769A439" w14:textId="77777777" w:rsidTr="00AB72DF">
              <w:tc>
                <w:tcPr>
                  <w:tcW w:w="1843" w:type="dxa"/>
                </w:tcPr>
                <w:p w14:paraId="244FE579" w14:textId="77777777" w:rsidR="00A75AE8" w:rsidRPr="009D247B" w:rsidRDefault="00A75AE8" w:rsidP="00AB72DF">
                  <w:pPr>
                    <w:pStyle w:val="Default"/>
                    <w:tabs>
                      <w:tab w:val="left" w:pos="142"/>
                    </w:tabs>
                    <w:rPr>
                      <w:rFonts w:ascii="Arial" w:hAnsi="Arial" w:cs="Arial"/>
                      <w:color w:val="auto"/>
                    </w:rPr>
                  </w:pPr>
                  <w:r w:rsidRPr="009D247B">
                    <w:rPr>
                      <w:rFonts w:ascii="Arial" w:hAnsi="Arial" w:cs="Arial"/>
                      <w:color w:val="auto"/>
                    </w:rPr>
                    <w:t>%</w:t>
                  </w:r>
                </w:p>
              </w:tc>
              <w:tc>
                <w:tcPr>
                  <w:tcW w:w="1701" w:type="dxa"/>
                </w:tcPr>
                <w:p w14:paraId="28231CEA" w14:textId="77777777" w:rsidR="00A75AE8" w:rsidRPr="009D247B" w:rsidRDefault="00A75AE8" w:rsidP="00AB72DF">
                  <w:pPr>
                    <w:pStyle w:val="Default"/>
                    <w:tabs>
                      <w:tab w:val="left" w:pos="142"/>
                    </w:tabs>
                    <w:rPr>
                      <w:rFonts w:ascii="Arial" w:hAnsi="Arial" w:cs="Arial"/>
                      <w:color w:val="auto"/>
                    </w:rPr>
                  </w:pPr>
                  <w:r w:rsidRPr="009D247B">
                    <w:rPr>
                      <w:rFonts w:ascii="Arial" w:hAnsi="Arial" w:cs="Arial"/>
                      <w:color w:val="auto"/>
                    </w:rPr>
                    <w:t xml:space="preserve">Male </w:t>
                  </w:r>
                </w:p>
              </w:tc>
              <w:tc>
                <w:tcPr>
                  <w:tcW w:w="1985" w:type="dxa"/>
                </w:tcPr>
                <w:p w14:paraId="6618FB32" w14:textId="77777777" w:rsidR="00A75AE8" w:rsidRPr="009D247B" w:rsidRDefault="00A75AE8" w:rsidP="00AB72DF">
                  <w:pPr>
                    <w:pStyle w:val="Default"/>
                    <w:tabs>
                      <w:tab w:val="left" w:pos="142"/>
                    </w:tabs>
                    <w:rPr>
                      <w:rFonts w:ascii="Arial" w:hAnsi="Arial" w:cs="Arial"/>
                      <w:color w:val="auto"/>
                    </w:rPr>
                  </w:pPr>
                  <w:r w:rsidRPr="009D247B">
                    <w:rPr>
                      <w:rFonts w:ascii="Arial" w:hAnsi="Arial" w:cs="Arial"/>
                      <w:color w:val="auto"/>
                    </w:rPr>
                    <w:t xml:space="preserve">Female </w:t>
                  </w:r>
                </w:p>
              </w:tc>
            </w:tr>
            <w:tr w:rsidR="00A75AE8" w:rsidRPr="0070669E" w14:paraId="1475076D" w14:textId="77777777" w:rsidTr="00AB72DF">
              <w:tc>
                <w:tcPr>
                  <w:tcW w:w="1843" w:type="dxa"/>
                </w:tcPr>
                <w:p w14:paraId="5ACE1099" w14:textId="77777777" w:rsidR="00A75AE8" w:rsidRPr="0070669E" w:rsidRDefault="00A75AE8" w:rsidP="00AB72DF">
                  <w:pPr>
                    <w:pStyle w:val="Default"/>
                    <w:tabs>
                      <w:tab w:val="left" w:pos="142"/>
                    </w:tabs>
                    <w:rPr>
                      <w:rFonts w:ascii="Arial" w:hAnsi="Arial" w:cs="Arial"/>
                      <w:color w:val="auto"/>
                    </w:rPr>
                  </w:pPr>
                  <w:r w:rsidRPr="0070669E">
                    <w:rPr>
                      <w:rFonts w:ascii="Arial" w:hAnsi="Arial" w:cs="Arial"/>
                      <w:color w:val="auto"/>
                    </w:rPr>
                    <w:t>Practice</w:t>
                  </w:r>
                </w:p>
              </w:tc>
              <w:tc>
                <w:tcPr>
                  <w:tcW w:w="1701" w:type="dxa"/>
                </w:tcPr>
                <w:p w14:paraId="2E5F9B05" w14:textId="77777777" w:rsidR="00A75AE8" w:rsidRPr="0070669E" w:rsidRDefault="00447195" w:rsidP="00AB72DF">
                  <w:pPr>
                    <w:pStyle w:val="Default"/>
                    <w:tabs>
                      <w:tab w:val="left" w:pos="142"/>
                    </w:tabs>
                    <w:rPr>
                      <w:rFonts w:ascii="Arial" w:hAnsi="Arial" w:cs="Arial"/>
                      <w:color w:val="auto"/>
                    </w:rPr>
                  </w:pPr>
                  <w:r w:rsidRPr="0070669E">
                    <w:rPr>
                      <w:rFonts w:ascii="Arial" w:hAnsi="Arial" w:cs="Arial"/>
                      <w:color w:val="auto"/>
                    </w:rPr>
                    <w:t>49</w:t>
                  </w:r>
                  <w:r w:rsidR="00A77D91" w:rsidRPr="0070669E">
                    <w:rPr>
                      <w:rFonts w:ascii="Arial" w:hAnsi="Arial" w:cs="Arial"/>
                      <w:color w:val="auto"/>
                    </w:rPr>
                    <w:t>%</w:t>
                  </w:r>
                </w:p>
              </w:tc>
              <w:tc>
                <w:tcPr>
                  <w:tcW w:w="1985" w:type="dxa"/>
                </w:tcPr>
                <w:p w14:paraId="24CAD5B3" w14:textId="77777777" w:rsidR="00A75AE8" w:rsidRPr="0070669E" w:rsidRDefault="00447195" w:rsidP="00AB72DF">
                  <w:pPr>
                    <w:pStyle w:val="Default"/>
                    <w:tabs>
                      <w:tab w:val="left" w:pos="142"/>
                    </w:tabs>
                    <w:rPr>
                      <w:rFonts w:ascii="Arial" w:hAnsi="Arial" w:cs="Arial"/>
                      <w:color w:val="auto"/>
                    </w:rPr>
                  </w:pPr>
                  <w:r w:rsidRPr="0070669E">
                    <w:rPr>
                      <w:rFonts w:ascii="Arial" w:hAnsi="Arial" w:cs="Arial"/>
                      <w:color w:val="auto"/>
                    </w:rPr>
                    <w:t>51</w:t>
                  </w:r>
                  <w:r w:rsidR="00A77D91" w:rsidRPr="0070669E">
                    <w:rPr>
                      <w:rFonts w:ascii="Arial" w:hAnsi="Arial" w:cs="Arial"/>
                      <w:color w:val="auto"/>
                    </w:rPr>
                    <w:t>%</w:t>
                  </w:r>
                </w:p>
              </w:tc>
            </w:tr>
            <w:tr w:rsidR="00A75AE8" w:rsidRPr="0070669E" w14:paraId="2D30995C" w14:textId="77777777" w:rsidTr="00AB72DF">
              <w:tc>
                <w:tcPr>
                  <w:tcW w:w="1843" w:type="dxa"/>
                </w:tcPr>
                <w:p w14:paraId="68AA9A71" w14:textId="77777777" w:rsidR="00A75AE8" w:rsidRPr="0070669E" w:rsidRDefault="00A75AE8" w:rsidP="00AB72DF">
                  <w:pPr>
                    <w:pStyle w:val="Default"/>
                    <w:tabs>
                      <w:tab w:val="left" w:pos="142"/>
                    </w:tabs>
                    <w:rPr>
                      <w:rFonts w:ascii="Arial" w:hAnsi="Arial" w:cs="Arial"/>
                      <w:color w:val="auto"/>
                    </w:rPr>
                  </w:pPr>
                  <w:r w:rsidRPr="0070669E">
                    <w:rPr>
                      <w:rFonts w:ascii="Arial" w:hAnsi="Arial" w:cs="Arial"/>
                      <w:color w:val="auto"/>
                    </w:rPr>
                    <w:t>PRG</w:t>
                  </w:r>
                </w:p>
              </w:tc>
              <w:tc>
                <w:tcPr>
                  <w:tcW w:w="1701" w:type="dxa"/>
                </w:tcPr>
                <w:p w14:paraId="73F3C394" w14:textId="77777777" w:rsidR="00A75AE8" w:rsidRPr="0070669E" w:rsidRDefault="00447195" w:rsidP="00AB72DF">
                  <w:pPr>
                    <w:pStyle w:val="Default"/>
                    <w:tabs>
                      <w:tab w:val="left" w:pos="142"/>
                    </w:tabs>
                    <w:rPr>
                      <w:rFonts w:ascii="Arial" w:hAnsi="Arial" w:cs="Arial"/>
                      <w:color w:val="auto"/>
                    </w:rPr>
                  </w:pPr>
                  <w:r w:rsidRPr="0070669E">
                    <w:rPr>
                      <w:rFonts w:ascii="Arial" w:hAnsi="Arial" w:cs="Arial"/>
                      <w:color w:val="auto"/>
                    </w:rPr>
                    <w:t>56%</w:t>
                  </w:r>
                </w:p>
              </w:tc>
              <w:tc>
                <w:tcPr>
                  <w:tcW w:w="1985" w:type="dxa"/>
                </w:tcPr>
                <w:p w14:paraId="69A2FF7F" w14:textId="77777777" w:rsidR="00A75AE8" w:rsidRPr="0070669E" w:rsidRDefault="00891FCA" w:rsidP="00AB72DF">
                  <w:pPr>
                    <w:pStyle w:val="Default"/>
                    <w:tabs>
                      <w:tab w:val="left" w:pos="142"/>
                    </w:tabs>
                    <w:rPr>
                      <w:rFonts w:ascii="Arial" w:hAnsi="Arial" w:cs="Arial"/>
                      <w:color w:val="auto"/>
                    </w:rPr>
                  </w:pPr>
                  <w:r w:rsidRPr="0070669E">
                    <w:rPr>
                      <w:rFonts w:ascii="Arial" w:hAnsi="Arial" w:cs="Arial"/>
                      <w:color w:val="auto"/>
                    </w:rPr>
                    <w:t>44</w:t>
                  </w:r>
                  <w:r w:rsidR="00971C77" w:rsidRPr="0070669E">
                    <w:rPr>
                      <w:rFonts w:ascii="Arial" w:hAnsi="Arial" w:cs="Arial"/>
                      <w:color w:val="auto"/>
                    </w:rPr>
                    <w:t>%</w:t>
                  </w:r>
                </w:p>
              </w:tc>
            </w:tr>
          </w:tbl>
          <w:p w14:paraId="3C781951" w14:textId="77777777" w:rsidR="00A75AE8" w:rsidRPr="0070669E" w:rsidRDefault="00A75AE8" w:rsidP="00AB72DF">
            <w:pPr>
              <w:pStyle w:val="Default"/>
              <w:tabs>
                <w:tab w:val="left" w:pos="142"/>
              </w:tabs>
              <w:rPr>
                <w:rFonts w:ascii="Arial" w:hAnsi="Arial" w:cs="Arial"/>
                <w:color w:val="auto"/>
              </w:rPr>
            </w:pPr>
          </w:p>
          <w:p w14:paraId="6670096C" w14:textId="77777777" w:rsidR="00A75AE8" w:rsidRPr="0070669E" w:rsidRDefault="00A75AE8" w:rsidP="00AB72DF">
            <w:pPr>
              <w:pStyle w:val="Default"/>
              <w:tabs>
                <w:tab w:val="left" w:pos="142"/>
              </w:tabs>
              <w:rPr>
                <w:rFonts w:ascii="Arial" w:hAnsi="Arial" w:cs="Arial"/>
                <w:color w:val="auto"/>
              </w:rPr>
            </w:pPr>
          </w:p>
          <w:tbl>
            <w:tblPr>
              <w:tblW w:w="4980" w:type="pct"/>
              <w:tblLayout w:type="fixed"/>
              <w:tblCellMar>
                <w:top w:w="15" w:type="dxa"/>
                <w:left w:w="15" w:type="dxa"/>
                <w:bottom w:w="15" w:type="dxa"/>
                <w:right w:w="15" w:type="dxa"/>
              </w:tblCellMar>
              <w:tblLook w:val="04A0" w:firstRow="1" w:lastRow="0" w:firstColumn="1" w:lastColumn="0" w:noHBand="0" w:noVBand="1"/>
            </w:tblPr>
            <w:tblGrid>
              <w:gridCol w:w="3428"/>
              <w:gridCol w:w="1411"/>
              <w:gridCol w:w="1283"/>
            </w:tblGrid>
            <w:tr w:rsidR="00707FAB" w:rsidRPr="0070669E" w14:paraId="158C2E8C" w14:textId="77777777" w:rsidTr="00993ED5">
              <w:trPr>
                <w:trHeight w:val="238"/>
                <w:tblHeader/>
              </w:trPr>
              <w:tc>
                <w:tcPr>
                  <w:tcW w:w="3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65BA2" w14:textId="77777777" w:rsidR="00707FAB" w:rsidRPr="0070669E" w:rsidRDefault="00707FAB" w:rsidP="00707FAB">
                  <w:pPr>
                    <w:spacing w:line="240" w:lineRule="auto"/>
                    <w:jc w:val="center"/>
                    <w:rPr>
                      <w:rFonts w:ascii="Times New Roman" w:hAnsi="Times New Roman"/>
                      <w:b/>
                      <w:bCs/>
                      <w:sz w:val="20"/>
                      <w:szCs w:val="20"/>
                    </w:rPr>
                  </w:pPr>
                  <w:r w:rsidRPr="0070669E">
                    <w:rPr>
                      <w:rFonts w:ascii="Times New Roman" w:hAnsi="Times New Roman"/>
                      <w:b/>
                      <w:bCs/>
                      <w:sz w:val="20"/>
                      <w:szCs w:val="20"/>
                    </w:rPr>
                    <w:t>Age Sex Breakdown</w:t>
                  </w:r>
                  <w:r w:rsidR="00F320CF" w:rsidRPr="0070669E">
                    <w:rPr>
                      <w:rFonts w:ascii="Times New Roman" w:hAnsi="Times New Roman"/>
                      <w:b/>
                      <w:bCs/>
                      <w:sz w:val="20"/>
                      <w:szCs w:val="20"/>
                    </w:rPr>
                    <w:t xml:space="preserve"> 2015/16</w:t>
                  </w:r>
                </w:p>
              </w:tc>
              <w:tc>
                <w:tcPr>
                  <w:tcW w:w="14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6492B" w14:textId="77777777" w:rsidR="00707FAB" w:rsidRPr="0070669E" w:rsidRDefault="00707FAB" w:rsidP="00707FAB">
                  <w:pPr>
                    <w:spacing w:line="240" w:lineRule="auto"/>
                    <w:jc w:val="center"/>
                    <w:rPr>
                      <w:rFonts w:ascii="Times New Roman" w:hAnsi="Times New Roman"/>
                      <w:b/>
                      <w:bCs/>
                      <w:sz w:val="20"/>
                      <w:szCs w:val="20"/>
                    </w:rPr>
                  </w:pPr>
                  <w:r w:rsidRPr="0070669E">
                    <w:rPr>
                      <w:rFonts w:ascii="Times New Roman" w:hAnsi="Times New Roman"/>
                      <w:b/>
                      <w:bCs/>
                      <w:sz w:val="20"/>
                      <w:szCs w:val="20"/>
                    </w:rPr>
                    <w:t>Male</w:t>
                  </w:r>
                </w:p>
              </w:tc>
              <w:tc>
                <w:tcPr>
                  <w:tcW w:w="12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1BF14" w14:textId="77777777" w:rsidR="00707FAB" w:rsidRPr="0070669E" w:rsidRDefault="00707FAB" w:rsidP="00707FAB">
                  <w:pPr>
                    <w:spacing w:line="240" w:lineRule="auto"/>
                    <w:jc w:val="center"/>
                    <w:rPr>
                      <w:rFonts w:ascii="Times New Roman" w:hAnsi="Times New Roman"/>
                      <w:b/>
                      <w:bCs/>
                      <w:sz w:val="20"/>
                      <w:szCs w:val="20"/>
                    </w:rPr>
                  </w:pPr>
                  <w:r w:rsidRPr="0070669E">
                    <w:rPr>
                      <w:rFonts w:ascii="Times New Roman" w:hAnsi="Times New Roman"/>
                      <w:b/>
                      <w:bCs/>
                      <w:sz w:val="20"/>
                      <w:szCs w:val="20"/>
                    </w:rPr>
                    <w:t>Female</w:t>
                  </w:r>
                </w:p>
              </w:tc>
            </w:tr>
            <w:tr w:rsidR="00707FAB" w:rsidRPr="0070669E" w14:paraId="0D27F7F5" w14:textId="77777777" w:rsidTr="00993ED5">
              <w:trPr>
                <w:trHeight w:val="238"/>
              </w:trPr>
              <w:tc>
                <w:tcPr>
                  <w:tcW w:w="3428" w:type="dxa"/>
                  <w:tcBorders>
                    <w:top w:val="single" w:sz="6" w:space="0" w:color="000000"/>
                    <w:left w:val="single" w:sz="6" w:space="0" w:color="000000"/>
                    <w:bottom w:val="single" w:sz="6" w:space="0" w:color="000000"/>
                    <w:right w:val="single" w:sz="6" w:space="0" w:color="000000"/>
                  </w:tcBorders>
                  <w:vAlign w:val="center"/>
                  <w:hideMark/>
                </w:tcPr>
                <w:p w14:paraId="3DE260E4" w14:textId="77777777" w:rsidR="00707FAB" w:rsidRPr="0070669E" w:rsidRDefault="00707FAB" w:rsidP="00707FAB">
                  <w:pPr>
                    <w:spacing w:line="240" w:lineRule="auto"/>
                    <w:rPr>
                      <w:rFonts w:ascii="Times New Roman" w:hAnsi="Times New Roman"/>
                      <w:sz w:val="20"/>
                      <w:szCs w:val="20"/>
                    </w:rPr>
                  </w:pPr>
                  <w:r w:rsidRPr="0070669E">
                    <w:rPr>
                      <w:rFonts w:ascii="Times New Roman" w:hAnsi="Times New Roman"/>
                      <w:sz w:val="20"/>
                      <w:szCs w:val="20"/>
                    </w:rPr>
                    <w:t>Age Group 0-4</w:t>
                  </w:r>
                </w:p>
              </w:tc>
              <w:tc>
                <w:tcPr>
                  <w:tcW w:w="1411" w:type="dxa"/>
                  <w:tcBorders>
                    <w:top w:val="single" w:sz="6" w:space="0" w:color="000000"/>
                    <w:left w:val="single" w:sz="6" w:space="0" w:color="000000"/>
                    <w:bottom w:val="single" w:sz="6" w:space="0" w:color="000000"/>
                    <w:right w:val="single" w:sz="6" w:space="0" w:color="000000"/>
                  </w:tcBorders>
                  <w:vAlign w:val="center"/>
                  <w:hideMark/>
                </w:tcPr>
                <w:p w14:paraId="30ABCEDD" w14:textId="63E01C9E"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162</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4A2BCB6D" w14:textId="49A2D90E"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167</w:t>
                  </w:r>
                </w:p>
              </w:tc>
            </w:tr>
            <w:tr w:rsidR="00707FAB" w:rsidRPr="0070669E" w14:paraId="3EA7E013" w14:textId="77777777" w:rsidTr="00993ED5">
              <w:trPr>
                <w:trHeight w:val="238"/>
              </w:trPr>
              <w:tc>
                <w:tcPr>
                  <w:tcW w:w="3428" w:type="dxa"/>
                  <w:tcBorders>
                    <w:top w:val="single" w:sz="6" w:space="0" w:color="000000"/>
                    <w:left w:val="single" w:sz="6" w:space="0" w:color="000000"/>
                    <w:bottom w:val="single" w:sz="6" w:space="0" w:color="000000"/>
                    <w:right w:val="single" w:sz="6" w:space="0" w:color="000000"/>
                  </w:tcBorders>
                  <w:vAlign w:val="center"/>
                  <w:hideMark/>
                </w:tcPr>
                <w:p w14:paraId="51601FEF" w14:textId="77777777" w:rsidR="00707FAB" w:rsidRPr="0070669E" w:rsidRDefault="00707FAB" w:rsidP="00707FAB">
                  <w:pPr>
                    <w:spacing w:line="240" w:lineRule="auto"/>
                    <w:rPr>
                      <w:rFonts w:ascii="Times New Roman" w:hAnsi="Times New Roman"/>
                      <w:sz w:val="20"/>
                      <w:szCs w:val="20"/>
                    </w:rPr>
                  </w:pPr>
                  <w:r w:rsidRPr="0070669E">
                    <w:rPr>
                      <w:rFonts w:ascii="Times New Roman" w:hAnsi="Times New Roman"/>
                      <w:sz w:val="20"/>
                      <w:szCs w:val="20"/>
                    </w:rPr>
                    <w:t>Age Group 5-14</w:t>
                  </w:r>
                </w:p>
              </w:tc>
              <w:tc>
                <w:tcPr>
                  <w:tcW w:w="1411" w:type="dxa"/>
                  <w:tcBorders>
                    <w:top w:val="single" w:sz="6" w:space="0" w:color="000000"/>
                    <w:left w:val="single" w:sz="6" w:space="0" w:color="000000"/>
                    <w:bottom w:val="single" w:sz="6" w:space="0" w:color="000000"/>
                    <w:right w:val="single" w:sz="6" w:space="0" w:color="000000"/>
                  </w:tcBorders>
                  <w:vAlign w:val="center"/>
                  <w:hideMark/>
                </w:tcPr>
                <w:p w14:paraId="6FB5FAEC" w14:textId="278B36E3"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w:t>
                  </w:r>
                  <w:r w:rsidRPr="0070669E">
                    <w:rPr>
                      <w:rFonts w:ascii="Arial" w:hAnsi="Arial" w:cs="Arial"/>
                      <w:sz w:val="20"/>
                      <w:szCs w:val="20"/>
                    </w:rPr>
                    <w:t>300</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33682D8A" w14:textId="19BE1F38"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w:t>
                  </w:r>
                  <w:r w:rsidRPr="0070669E">
                    <w:rPr>
                      <w:rFonts w:ascii="Arial" w:hAnsi="Arial" w:cs="Arial"/>
                      <w:sz w:val="20"/>
                      <w:szCs w:val="20"/>
                    </w:rPr>
                    <w:t>307</w:t>
                  </w:r>
                </w:p>
              </w:tc>
            </w:tr>
            <w:tr w:rsidR="00707FAB" w:rsidRPr="0070669E" w14:paraId="76FD108D" w14:textId="77777777" w:rsidTr="00993ED5">
              <w:trPr>
                <w:trHeight w:val="238"/>
              </w:trPr>
              <w:tc>
                <w:tcPr>
                  <w:tcW w:w="3428" w:type="dxa"/>
                  <w:tcBorders>
                    <w:top w:val="single" w:sz="6" w:space="0" w:color="000000"/>
                    <w:left w:val="single" w:sz="6" w:space="0" w:color="000000"/>
                    <w:bottom w:val="single" w:sz="6" w:space="0" w:color="000000"/>
                    <w:right w:val="single" w:sz="6" w:space="0" w:color="000000"/>
                  </w:tcBorders>
                  <w:vAlign w:val="center"/>
                  <w:hideMark/>
                </w:tcPr>
                <w:p w14:paraId="494C03AE" w14:textId="77777777" w:rsidR="00707FAB" w:rsidRPr="0070669E" w:rsidRDefault="00707FAB" w:rsidP="00707FAB">
                  <w:pPr>
                    <w:spacing w:line="240" w:lineRule="auto"/>
                    <w:rPr>
                      <w:rFonts w:ascii="Times New Roman" w:hAnsi="Times New Roman"/>
                      <w:sz w:val="20"/>
                      <w:szCs w:val="20"/>
                    </w:rPr>
                  </w:pPr>
                  <w:r w:rsidRPr="0070669E">
                    <w:rPr>
                      <w:rFonts w:ascii="Times New Roman" w:hAnsi="Times New Roman"/>
                      <w:sz w:val="20"/>
                      <w:szCs w:val="20"/>
                    </w:rPr>
                    <w:t>Age Group 15-44</w:t>
                  </w:r>
                </w:p>
              </w:tc>
              <w:tc>
                <w:tcPr>
                  <w:tcW w:w="1411" w:type="dxa"/>
                  <w:tcBorders>
                    <w:top w:val="single" w:sz="6" w:space="0" w:color="000000"/>
                    <w:left w:val="single" w:sz="6" w:space="0" w:color="000000"/>
                    <w:bottom w:val="single" w:sz="6" w:space="0" w:color="000000"/>
                    <w:right w:val="single" w:sz="6" w:space="0" w:color="000000"/>
                  </w:tcBorders>
                  <w:vAlign w:val="center"/>
                  <w:hideMark/>
                </w:tcPr>
                <w:p w14:paraId="04360EB2" w14:textId="1FF6B62D"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w:t>
                  </w:r>
                  <w:r w:rsidRPr="0070669E">
                    <w:rPr>
                      <w:rFonts w:ascii="Arial" w:hAnsi="Arial" w:cs="Arial"/>
                      <w:sz w:val="20"/>
                      <w:szCs w:val="20"/>
                    </w:rPr>
                    <w:t>975</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28DE6608" w14:textId="4B6E0DA9"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w:t>
                  </w:r>
                  <w:r w:rsidRPr="0070669E">
                    <w:rPr>
                      <w:rFonts w:ascii="Arial" w:hAnsi="Arial" w:cs="Arial"/>
                      <w:sz w:val="20"/>
                      <w:szCs w:val="20"/>
                    </w:rPr>
                    <w:t>946</w:t>
                  </w:r>
                </w:p>
              </w:tc>
            </w:tr>
            <w:tr w:rsidR="00707FAB" w:rsidRPr="0070669E" w14:paraId="1134673C" w14:textId="77777777" w:rsidTr="00993ED5">
              <w:trPr>
                <w:trHeight w:val="238"/>
              </w:trPr>
              <w:tc>
                <w:tcPr>
                  <w:tcW w:w="3428" w:type="dxa"/>
                  <w:tcBorders>
                    <w:top w:val="single" w:sz="6" w:space="0" w:color="000000"/>
                    <w:left w:val="single" w:sz="6" w:space="0" w:color="000000"/>
                    <w:bottom w:val="single" w:sz="6" w:space="0" w:color="000000"/>
                    <w:right w:val="single" w:sz="6" w:space="0" w:color="000000"/>
                  </w:tcBorders>
                  <w:vAlign w:val="center"/>
                  <w:hideMark/>
                </w:tcPr>
                <w:p w14:paraId="6570F4A5" w14:textId="77777777" w:rsidR="00707FAB" w:rsidRPr="0070669E" w:rsidRDefault="00707FAB" w:rsidP="00707FAB">
                  <w:pPr>
                    <w:spacing w:line="240" w:lineRule="auto"/>
                    <w:rPr>
                      <w:rFonts w:ascii="Times New Roman" w:hAnsi="Times New Roman"/>
                      <w:sz w:val="20"/>
                      <w:szCs w:val="20"/>
                    </w:rPr>
                  </w:pPr>
                  <w:r w:rsidRPr="0070669E">
                    <w:rPr>
                      <w:rFonts w:ascii="Times New Roman" w:hAnsi="Times New Roman"/>
                      <w:sz w:val="20"/>
                      <w:szCs w:val="20"/>
                    </w:rPr>
                    <w:t>Age Group 45-64</w:t>
                  </w:r>
                </w:p>
              </w:tc>
              <w:tc>
                <w:tcPr>
                  <w:tcW w:w="1411" w:type="dxa"/>
                  <w:tcBorders>
                    <w:top w:val="single" w:sz="6" w:space="0" w:color="000000"/>
                    <w:left w:val="single" w:sz="6" w:space="0" w:color="000000"/>
                    <w:bottom w:val="single" w:sz="6" w:space="0" w:color="000000"/>
                    <w:right w:val="single" w:sz="6" w:space="0" w:color="000000"/>
                  </w:tcBorders>
                  <w:vAlign w:val="center"/>
                  <w:hideMark/>
                </w:tcPr>
                <w:p w14:paraId="39664EDC" w14:textId="5D8DC6DF"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w:t>
                  </w:r>
                  <w:r w:rsidRPr="0070669E">
                    <w:rPr>
                      <w:rFonts w:ascii="Arial" w:hAnsi="Arial" w:cs="Arial"/>
                      <w:sz w:val="20"/>
                      <w:szCs w:val="20"/>
                    </w:rPr>
                    <w:t>433</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24EC1D7F" w14:textId="51B13A4B"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w:t>
                  </w:r>
                  <w:r w:rsidRPr="0070669E">
                    <w:rPr>
                      <w:rFonts w:ascii="Arial" w:hAnsi="Arial" w:cs="Arial"/>
                      <w:sz w:val="20"/>
                      <w:szCs w:val="20"/>
                    </w:rPr>
                    <w:t>435</w:t>
                  </w:r>
                </w:p>
              </w:tc>
            </w:tr>
            <w:tr w:rsidR="00707FAB" w:rsidRPr="0070669E" w14:paraId="44002A5A" w14:textId="77777777" w:rsidTr="00993ED5">
              <w:trPr>
                <w:trHeight w:val="257"/>
              </w:trPr>
              <w:tc>
                <w:tcPr>
                  <w:tcW w:w="3428" w:type="dxa"/>
                  <w:tcBorders>
                    <w:top w:val="single" w:sz="6" w:space="0" w:color="000000"/>
                    <w:left w:val="single" w:sz="6" w:space="0" w:color="000000"/>
                    <w:bottom w:val="single" w:sz="6" w:space="0" w:color="000000"/>
                    <w:right w:val="single" w:sz="6" w:space="0" w:color="000000"/>
                  </w:tcBorders>
                  <w:vAlign w:val="center"/>
                  <w:hideMark/>
                </w:tcPr>
                <w:p w14:paraId="226910F6" w14:textId="77777777" w:rsidR="00707FAB" w:rsidRPr="0070669E" w:rsidRDefault="00707FAB" w:rsidP="00707FAB">
                  <w:pPr>
                    <w:spacing w:line="240" w:lineRule="auto"/>
                    <w:rPr>
                      <w:rFonts w:ascii="Times New Roman" w:hAnsi="Times New Roman"/>
                      <w:sz w:val="20"/>
                      <w:szCs w:val="20"/>
                    </w:rPr>
                  </w:pPr>
                  <w:r w:rsidRPr="0070669E">
                    <w:rPr>
                      <w:rFonts w:ascii="Times New Roman" w:hAnsi="Times New Roman"/>
                      <w:sz w:val="20"/>
                      <w:szCs w:val="20"/>
                    </w:rPr>
                    <w:t>Age Group 65-74</w:t>
                  </w:r>
                </w:p>
              </w:tc>
              <w:tc>
                <w:tcPr>
                  <w:tcW w:w="1411" w:type="dxa"/>
                  <w:tcBorders>
                    <w:top w:val="single" w:sz="6" w:space="0" w:color="000000"/>
                    <w:left w:val="single" w:sz="6" w:space="0" w:color="000000"/>
                    <w:bottom w:val="single" w:sz="6" w:space="0" w:color="000000"/>
                    <w:right w:val="single" w:sz="6" w:space="0" w:color="000000"/>
                  </w:tcBorders>
                  <w:vAlign w:val="center"/>
                  <w:hideMark/>
                </w:tcPr>
                <w:p w14:paraId="33BC6EA1" w14:textId="349DCF55"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w:t>
                  </w:r>
                  <w:r w:rsidRPr="0070669E">
                    <w:rPr>
                      <w:rFonts w:ascii="Arial" w:hAnsi="Arial" w:cs="Arial"/>
                      <w:sz w:val="20"/>
                      <w:szCs w:val="20"/>
                    </w:rPr>
                    <w:t>93</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5EECF858" w14:textId="46DFD1ED"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w:t>
                  </w:r>
                  <w:r w:rsidRPr="0070669E">
                    <w:rPr>
                      <w:rFonts w:ascii="Arial" w:hAnsi="Arial" w:cs="Arial"/>
                      <w:sz w:val="20"/>
                      <w:szCs w:val="20"/>
                    </w:rPr>
                    <w:t>112</w:t>
                  </w:r>
                </w:p>
              </w:tc>
            </w:tr>
            <w:tr w:rsidR="00707FAB" w:rsidRPr="0070669E" w14:paraId="2F0A19C3" w14:textId="77777777" w:rsidTr="00993ED5">
              <w:trPr>
                <w:trHeight w:val="238"/>
              </w:trPr>
              <w:tc>
                <w:tcPr>
                  <w:tcW w:w="3428" w:type="dxa"/>
                  <w:tcBorders>
                    <w:top w:val="single" w:sz="6" w:space="0" w:color="000000"/>
                    <w:left w:val="single" w:sz="6" w:space="0" w:color="000000"/>
                    <w:bottom w:val="single" w:sz="6" w:space="0" w:color="000000"/>
                    <w:right w:val="single" w:sz="6" w:space="0" w:color="000000"/>
                  </w:tcBorders>
                  <w:vAlign w:val="center"/>
                  <w:hideMark/>
                </w:tcPr>
                <w:p w14:paraId="55658520" w14:textId="77777777" w:rsidR="00707FAB" w:rsidRPr="0070669E" w:rsidRDefault="00707FAB" w:rsidP="00707FAB">
                  <w:pPr>
                    <w:spacing w:line="240" w:lineRule="auto"/>
                    <w:rPr>
                      <w:rFonts w:ascii="Times New Roman" w:hAnsi="Times New Roman"/>
                      <w:sz w:val="20"/>
                      <w:szCs w:val="20"/>
                    </w:rPr>
                  </w:pPr>
                  <w:r w:rsidRPr="0070669E">
                    <w:rPr>
                      <w:rFonts w:ascii="Times New Roman" w:hAnsi="Times New Roman"/>
                      <w:sz w:val="20"/>
                      <w:szCs w:val="20"/>
                    </w:rPr>
                    <w:t>Age Group 75-84</w:t>
                  </w:r>
                </w:p>
              </w:tc>
              <w:tc>
                <w:tcPr>
                  <w:tcW w:w="1411" w:type="dxa"/>
                  <w:tcBorders>
                    <w:top w:val="single" w:sz="6" w:space="0" w:color="000000"/>
                    <w:left w:val="single" w:sz="6" w:space="0" w:color="000000"/>
                    <w:bottom w:val="single" w:sz="6" w:space="0" w:color="000000"/>
                    <w:right w:val="single" w:sz="6" w:space="0" w:color="000000"/>
                  </w:tcBorders>
                  <w:vAlign w:val="center"/>
                  <w:hideMark/>
                </w:tcPr>
                <w:p w14:paraId="32B112F0" w14:textId="7F368EC2"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w:t>
                  </w:r>
                  <w:r w:rsidRPr="0070669E">
                    <w:rPr>
                      <w:rFonts w:ascii="Arial" w:hAnsi="Arial" w:cs="Arial"/>
                      <w:sz w:val="20"/>
                      <w:szCs w:val="20"/>
                    </w:rPr>
                    <w:t>52</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4E3053C2" w14:textId="79AA411A"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w:t>
                  </w:r>
                  <w:r w:rsidRPr="0070669E">
                    <w:rPr>
                      <w:rFonts w:ascii="Arial" w:hAnsi="Arial" w:cs="Arial"/>
                      <w:sz w:val="20"/>
                      <w:szCs w:val="20"/>
                    </w:rPr>
                    <w:t>45</w:t>
                  </w:r>
                </w:p>
              </w:tc>
            </w:tr>
            <w:tr w:rsidR="00707FAB" w:rsidRPr="0070669E" w14:paraId="79FC048F" w14:textId="77777777" w:rsidTr="00993ED5">
              <w:trPr>
                <w:trHeight w:val="238"/>
              </w:trPr>
              <w:tc>
                <w:tcPr>
                  <w:tcW w:w="3428" w:type="dxa"/>
                  <w:tcBorders>
                    <w:top w:val="single" w:sz="6" w:space="0" w:color="000000"/>
                    <w:left w:val="single" w:sz="6" w:space="0" w:color="000000"/>
                    <w:bottom w:val="single" w:sz="6" w:space="0" w:color="000000"/>
                    <w:right w:val="single" w:sz="6" w:space="0" w:color="000000"/>
                  </w:tcBorders>
                  <w:vAlign w:val="center"/>
                  <w:hideMark/>
                </w:tcPr>
                <w:p w14:paraId="318B10FA" w14:textId="77777777" w:rsidR="00707FAB" w:rsidRPr="0070669E" w:rsidRDefault="00707FAB" w:rsidP="00707FAB">
                  <w:pPr>
                    <w:spacing w:line="240" w:lineRule="auto"/>
                    <w:rPr>
                      <w:rFonts w:ascii="Times New Roman" w:hAnsi="Times New Roman"/>
                      <w:sz w:val="20"/>
                      <w:szCs w:val="20"/>
                    </w:rPr>
                  </w:pPr>
                  <w:r w:rsidRPr="0070669E">
                    <w:rPr>
                      <w:rFonts w:ascii="Times New Roman" w:hAnsi="Times New Roman"/>
                      <w:sz w:val="20"/>
                      <w:szCs w:val="20"/>
                    </w:rPr>
                    <w:t>Age Group 85 And Over</w:t>
                  </w:r>
                </w:p>
              </w:tc>
              <w:tc>
                <w:tcPr>
                  <w:tcW w:w="1411" w:type="dxa"/>
                  <w:tcBorders>
                    <w:top w:val="single" w:sz="6" w:space="0" w:color="000000"/>
                    <w:left w:val="single" w:sz="6" w:space="0" w:color="000000"/>
                    <w:bottom w:val="single" w:sz="6" w:space="0" w:color="000000"/>
                    <w:right w:val="single" w:sz="6" w:space="0" w:color="000000"/>
                  </w:tcBorders>
                  <w:vAlign w:val="center"/>
                  <w:hideMark/>
                </w:tcPr>
                <w:p w14:paraId="3F171712" w14:textId="5259B1DF"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w:t>
                  </w:r>
                  <w:r w:rsidRPr="0070669E">
                    <w:rPr>
                      <w:rFonts w:ascii="Arial" w:hAnsi="Arial" w:cs="Arial"/>
                      <w:sz w:val="20"/>
                      <w:szCs w:val="20"/>
                    </w:rPr>
                    <w:t>10</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73DCD59E" w14:textId="26DD4F7D" w:rsidR="00707FAB" w:rsidRPr="0070669E" w:rsidRDefault="00F320CF" w:rsidP="00F320CF">
                  <w:pPr>
                    <w:spacing w:line="240" w:lineRule="auto"/>
                    <w:jc w:val="center"/>
                    <w:rPr>
                      <w:rFonts w:ascii="Times New Roman" w:hAnsi="Times New Roman"/>
                      <w:sz w:val="20"/>
                      <w:szCs w:val="20"/>
                    </w:rPr>
                  </w:pPr>
                  <w:r w:rsidRPr="0070669E">
                    <w:rPr>
                      <w:rFonts w:ascii="Times New Roman" w:hAnsi="Times New Roman"/>
                      <w:sz w:val="20"/>
                      <w:szCs w:val="20"/>
                    </w:rPr>
                    <w:t xml:space="preserve"> </w:t>
                  </w:r>
                  <w:r w:rsidRPr="0070669E">
                    <w:rPr>
                      <w:rFonts w:ascii="Arial" w:hAnsi="Arial" w:cs="Arial"/>
                      <w:sz w:val="20"/>
                      <w:szCs w:val="20"/>
                    </w:rPr>
                    <w:t>18</w:t>
                  </w:r>
                </w:p>
              </w:tc>
            </w:tr>
          </w:tbl>
          <w:p w14:paraId="5447CD05" w14:textId="77777777" w:rsidR="00A75AE8" w:rsidRPr="002649FE" w:rsidRDefault="00A75AE8" w:rsidP="00AB72DF">
            <w:pPr>
              <w:pStyle w:val="Default"/>
              <w:tabs>
                <w:tab w:val="left" w:pos="142"/>
              </w:tabs>
              <w:rPr>
                <w:rFonts w:ascii="Arial" w:hAnsi="Arial" w:cs="Arial"/>
              </w:rPr>
            </w:pPr>
          </w:p>
        </w:tc>
        <w:tc>
          <w:tcPr>
            <w:tcW w:w="7914" w:type="dxa"/>
          </w:tcPr>
          <w:p w14:paraId="61912862" w14:textId="77777777" w:rsidR="00A75AE8" w:rsidRPr="002649FE" w:rsidRDefault="00A75AE8" w:rsidP="00AB72DF">
            <w:pPr>
              <w:pStyle w:val="Default"/>
              <w:tabs>
                <w:tab w:val="left" w:pos="142"/>
              </w:tabs>
              <w:rPr>
                <w:rFonts w:ascii="Arial" w:hAnsi="Arial" w:cs="Arial"/>
              </w:rPr>
            </w:pPr>
          </w:p>
          <w:p w14:paraId="18C72334" w14:textId="77777777" w:rsidR="00A75AE8" w:rsidRDefault="00A75AE8" w:rsidP="00AB72DF">
            <w:pPr>
              <w:pStyle w:val="Default"/>
              <w:tabs>
                <w:tab w:val="left" w:pos="142"/>
              </w:tabs>
              <w:rPr>
                <w:rFonts w:ascii="Arial" w:hAnsi="Arial" w:cs="Arial"/>
              </w:rPr>
            </w:pPr>
            <w:r w:rsidRPr="002649FE">
              <w:rPr>
                <w:rFonts w:ascii="Arial" w:hAnsi="Arial" w:cs="Arial"/>
              </w:rPr>
              <w:t xml:space="preserve">Detail of age mix of practice population and PPG: </w:t>
            </w:r>
          </w:p>
          <w:p w14:paraId="2A9E2F13" w14:textId="77777777" w:rsidR="00A75AE8" w:rsidRPr="002649FE" w:rsidRDefault="00A75AE8" w:rsidP="00AB72DF">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tblGrid>
            <w:tr w:rsidR="007566C2" w:rsidRPr="002649FE" w14:paraId="68791BA3" w14:textId="77777777" w:rsidTr="00AB72DF">
              <w:tc>
                <w:tcPr>
                  <w:tcW w:w="1163" w:type="dxa"/>
                </w:tcPr>
                <w:p w14:paraId="1180B3B0" w14:textId="77777777" w:rsidR="007566C2" w:rsidRPr="002649FE" w:rsidRDefault="007566C2" w:rsidP="00AB72DF">
                  <w:pPr>
                    <w:pStyle w:val="Default"/>
                    <w:tabs>
                      <w:tab w:val="left" w:pos="142"/>
                    </w:tabs>
                    <w:rPr>
                      <w:rFonts w:ascii="Arial" w:hAnsi="Arial" w:cs="Arial"/>
                    </w:rPr>
                  </w:pPr>
                  <w:r w:rsidRPr="002649FE">
                    <w:rPr>
                      <w:rFonts w:ascii="Arial" w:hAnsi="Arial" w:cs="Arial"/>
                    </w:rPr>
                    <w:t>%</w:t>
                  </w:r>
                </w:p>
              </w:tc>
              <w:tc>
                <w:tcPr>
                  <w:tcW w:w="709" w:type="dxa"/>
                </w:tcPr>
                <w:p w14:paraId="117A1ADE" w14:textId="77777777" w:rsidR="007566C2" w:rsidRPr="002649FE" w:rsidRDefault="007566C2" w:rsidP="00AB72DF">
                  <w:pPr>
                    <w:pStyle w:val="Default"/>
                    <w:tabs>
                      <w:tab w:val="left" w:pos="142"/>
                    </w:tabs>
                    <w:rPr>
                      <w:rFonts w:ascii="Arial" w:hAnsi="Arial" w:cs="Arial"/>
                    </w:rPr>
                  </w:pPr>
                  <w:r>
                    <w:rPr>
                      <w:rFonts w:ascii="Arial" w:hAnsi="Arial" w:cs="Arial"/>
                    </w:rPr>
                    <w:t>0-4</w:t>
                  </w:r>
                </w:p>
              </w:tc>
              <w:tc>
                <w:tcPr>
                  <w:tcW w:w="850" w:type="dxa"/>
                </w:tcPr>
                <w:p w14:paraId="14656568" w14:textId="77777777" w:rsidR="007566C2" w:rsidRPr="002649FE" w:rsidRDefault="007566C2" w:rsidP="00AB72DF">
                  <w:pPr>
                    <w:pStyle w:val="Default"/>
                    <w:tabs>
                      <w:tab w:val="left" w:pos="142"/>
                    </w:tabs>
                    <w:rPr>
                      <w:rFonts w:ascii="Arial" w:hAnsi="Arial" w:cs="Arial"/>
                    </w:rPr>
                  </w:pPr>
                  <w:r>
                    <w:rPr>
                      <w:rFonts w:ascii="Arial" w:hAnsi="Arial" w:cs="Arial"/>
                    </w:rPr>
                    <w:t>5-14</w:t>
                  </w:r>
                </w:p>
              </w:tc>
              <w:tc>
                <w:tcPr>
                  <w:tcW w:w="851" w:type="dxa"/>
                </w:tcPr>
                <w:p w14:paraId="10F00773" w14:textId="77777777" w:rsidR="007566C2" w:rsidRPr="002649FE" w:rsidRDefault="007566C2" w:rsidP="00AB72DF">
                  <w:pPr>
                    <w:pStyle w:val="Default"/>
                    <w:tabs>
                      <w:tab w:val="left" w:pos="142"/>
                    </w:tabs>
                    <w:rPr>
                      <w:rFonts w:ascii="Arial" w:hAnsi="Arial" w:cs="Arial"/>
                    </w:rPr>
                  </w:pPr>
                  <w:r>
                    <w:rPr>
                      <w:rFonts w:ascii="Arial" w:hAnsi="Arial" w:cs="Arial"/>
                    </w:rPr>
                    <w:t>15-44</w:t>
                  </w:r>
                </w:p>
              </w:tc>
              <w:tc>
                <w:tcPr>
                  <w:tcW w:w="850" w:type="dxa"/>
                </w:tcPr>
                <w:p w14:paraId="635A70E3" w14:textId="77777777" w:rsidR="007566C2" w:rsidRPr="002649FE" w:rsidRDefault="007566C2" w:rsidP="00AB72DF">
                  <w:pPr>
                    <w:pStyle w:val="Default"/>
                    <w:tabs>
                      <w:tab w:val="left" w:pos="142"/>
                    </w:tabs>
                    <w:rPr>
                      <w:rFonts w:ascii="Arial" w:hAnsi="Arial" w:cs="Arial"/>
                    </w:rPr>
                  </w:pPr>
                  <w:r>
                    <w:rPr>
                      <w:rFonts w:ascii="Arial" w:hAnsi="Arial" w:cs="Arial"/>
                    </w:rPr>
                    <w:t>45-64</w:t>
                  </w:r>
                </w:p>
              </w:tc>
              <w:tc>
                <w:tcPr>
                  <w:tcW w:w="851" w:type="dxa"/>
                </w:tcPr>
                <w:p w14:paraId="1FA99174" w14:textId="77777777" w:rsidR="007566C2" w:rsidRPr="002649FE" w:rsidRDefault="007566C2" w:rsidP="00AB72DF">
                  <w:pPr>
                    <w:pStyle w:val="Default"/>
                    <w:tabs>
                      <w:tab w:val="left" w:pos="142"/>
                    </w:tabs>
                    <w:rPr>
                      <w:rFonts w:ascii="Arial" w:hAnsi="Arial" w:cs="Arial"/>
                    </w:rPr>
                  </w:pPr>
                  <w:r>
                    <w:rPr>
                      <w:rFonts w:ascii="Arial" w:hAnsi="Arial" w:cs="Arial"/>
                    </w:rPr>
                    <w:t>65-74</w:t>
                  </w:r>
                </w:p>
              </w:tc>
              <w:tc>
                <w:tcPr>
                  <w:tcW w:w="850" w:type="dxa"/>
                </w:tcPr>
                <w:p w14:paraId="473DD293" w14:textId="77777777" w:rsidR="007566C2" w:rsidRPr="002649FE" w:rsidRDefault="007566C2" w:rsidP="00AB72DF">
                  <w:pPr>
                    <w:pStyle w:val="Default"/>
                    <w:tabs>
                      <w:tab w:val="left" w:pos="142"/>
                    </w:tabs>
                    <w:rPr>
                      <w:rFonts w:ascii="Arial" w:hAnsi="Arial" w:cs="Arial"/>
                    </w:rPr>
                  </w:pPr>
                  <w:r>
                    <w:rPr>
                      <w:rFonts w:ascii="Arial" w:hAnsi="Arial" w:cs="Arial"/>
                    </w:rPr>
                    <w:t>75-84</w:t>
                  </w:r>
                </w:p>
              </w:tc>
              <w:tc>
                <w:tcPr>
                  <w:tcW w:w="851" w:type="dxa"/>
                </w:tcPr>
                <w:p w14:paraId="29C43D87" w14:textId="77777777" w:rsidR="007566C2" w:rsidRPr="002649FE" w:rsidRDefault="007566C2" w:rsidP="00AB72DF">
                  <w:pPr>
                    <w:pStyle w:val="Default"/>
                    <w:tabs>
                      <w:tab w:val="left" w:pos="142"/>
                    </w:tabs>
                    <w:rPr>
                      <w:rFonts w:ascii="Arial" w:hAnsi="Arial" w:cs="Arial"/>
                    </w:rPr>
                  </w:pPr>
                  <w:r>
                    <w:rPr>
                      <w:rFonts w:ascii="Arial" w:hAnsi="Arial" w:cs="Arial"/>
                    </w:rPr>
                    <w:t>85+</w:t>
                  </w:r>
                </w:p>
              </w:tc>
            </w:tr>
            <w:tr w:rsidR="007566C2" w:rsidRPr="009D247B" w14:paraId="0EE5B6EB" w14:textId="77777777" w:rsidTr="00AB72DF">
              <w:tc>
                <w:tcPr>
                  <w:tcW w:w="1163" w:type="dxa"/>
                </w:tcPr>
                <w:p w14:paraId="092633E1" w14:textId="77777777" w:rsidR="007566C2" w:rsidRPr="009D247B" w:rsidRDefault="007566C2" w:rsidP="00AB72DF">
                  <w:pPr>
                    <w:pStyle w:val="Default"/>
                    <w:tabs>
                      <w:tab w:val="left" w:pos="142"/>
                    </w:tabs>
                    <w:rPr>
                      <w:rFonts w:ascii="Arial" w:hAnsi="Arial" w:cs="Arial"/>
                      <w:color w:val="auto"/>
                    </w:rPr>
                  </w:pPr>
                  <w:r w:rsidRPr="009D247B">
                    <w:rPr>
                      <w:rFonts w:ascii="Arial" w:hAnsi="Arial" w:cs="Arial"/>
                      <w:color w:val="auto"/>
                    </w:rPr>
                    <w:t>Practice</w:t>
                  </w:r>
                </w:p>
              </w:tc>
              <w:tc>
                <w:tcPr>
                  <w:tcW w:w="709" w:type="dxa"/>
                </w:tcPr>
                <w:p w14:paraId="19A0F54A" w14:textId="77777777" w:rsidR="007566C2" w:rsidRPr="009D247B" w:rsidRDefault="00447195" w:rsidP="00AB72DF">
                  <w:pPr>
                    <w:pStyle w:val="Default"/>
                    <w:tabs>
                      <w:tab w:val="left" w:pos="142"/>
                    </w:tabs>
                    <w:rPr>
                      <w:rFonts w:ascii="Arial" w:hAnsi="Arial" w:cs="Arial"/>
                      <w:color w:val="auto"/>
                    </w:rPr>
                  </w:pPr>
                  <w:r w:rsidRPr="009D247B">
                    <w:rPr>
                      <w:rFonts w:ascii="Arial" w:hAnsi="Arial" w:cs="Arial"/>
                      <w:color w:val="auto"/>
                    </w:rPr>
                    <w:t>8%</w:t>
                  </w:r>
                </w:p>
              </w:tc>
              <w:tc>
                <w:tcPr>
                  <w:tcW w:w="850" w:type="dxa"/>
                </w:tcPr>
                <w:p w14:paraId="4EEED459" w14:textId="77777777" w:rsidR="007566C2" w:rsidRPr="009D247B" w:rsidRDefault="00447195" w:rsidP="00AB72DF">
                  <w:pPr>
                    <w:pStyle w:val="Default"/>
                    <w:tabs>
                      <w:tab w:val="left" w:pos="142"/>
                    </w:tabs>
                    <w:rPr>
                      <w:rFonts w:ascii="Arial" w:hAnsi="Arial" w:cs="Arial"/>
                      <w:color w:val="auto"/>
                    </w:rPr>
                  </w:pPr>
                  <w:r w:rsidRPr="009D247B">
                    <w:rPr>
                      <w:rFonts w:ascii="Arial" w:hAnsi="Arial" w:cs="Arial"/>
                      <w:color w:val="auto"/>
                    </w:rPr>
                    <w:t>14%</w:t>
                  </w:r>
                </w:p>
              </w:tc>
              <w:tc>
                <w:tcPr>
                  <w:tcW w:w="851" w:type="dxa"/>
                </w:tcPr>
                <w:p w14:paraId="3B554A93" w14:textId="77777777" w:rsidR="007566C2" w:rsidRPr="009D247B" w:rsidRDefault="00447195" w:rsidP="00AB72DF">
                  <w:pPr>
                    <w:pStyle w:val="Default"/>
                    <w:tabs>
                      <w:tab w:val="left" w:pos="142"/>
                    </w:tabs>
                    <w:rPr>
                      <w:rFonts w:ascii="Arial" w:hAnsi="Arial" w:cs="Arial"/>
                      <w:color w:val="auto"/>
                    </w:rPr>
                  </w:pPr>
                  <w:r w:rsidRPr="009D247B">
                    <w:rPr>
                      <w:rFonts w:ascii="Arial" w:hAnsi="Arial" w:cs="Arial"/>
                      <w:color w:val="auto"/>
                    </w:rPr>
                    <w:t>48%</w:t>
                  </w:r>
                </w:p>
              </w:tc>
              <w:tc>
                <w:tcPr>
                  <w:tcW w:w="850" w:type="dxa"/>
                </w:tcPr>
                <w:p w14:paraId="521AC6FD" w14:textId="77777777" w:rsidR="007566C2" w:rsidRPr="009D247B" w:rsidRDefault="00447195" w:rsidP="00AB72DF">
                  <w:pPr>
                    <w:pStyle w:val="Default"/>
                    <w:tabs>
                      <w:tab w:val="left" w:pos="142"/>
                    </w:tabs>
                    <w:rPr>
                      <w:rFonts w:ascii="Arial" w:hAnsi="Arial" w:cs="Arial"/>
                      <w:color w:val="auto"/>
                    </w:rPr>
                  </w:pPr>
                  <w:r w:rsidRPr="009D247B">
                    <w:rPr>
                      <w:rFonts w:ascii="Arial" w:hAnsi="Arial" w:cs="Arial"/>
                      <w:color w:val="auto"/>
                    </w:rPr>
                    <w:t>21%</w:t>
                  </w:r>
                </w:p>
              </w:tc>
              <w:tc>
                <w:tcPr>
                  <w:tcW w:w="851" w:type="dxa"/>
                </w:tcPr>
                <w:p w14:paraId="6850ACBA" w14:textId="77777777" w:rsidR="007566C2" w:rsidRPr="009D247B" w:rsidRDefault="00447195" w:rsidP="00AB72DF">
                  <w:pPr>
                    <w:pStyle w:val="Default"/>
                    <w:tabs>
                      <w:tab w:val="left" w:pos="142"/>
                    </w:tabs>
                    <w:rPr>
                      <w:rFonts w:ascii="Arial" w:hAnsi="Arial" w:cs="Arial"/>
                      <w:color w:val="auto"/>
                    </w:rPr>
                  </w:pPr>
                  <w:r w:rsidRPr="009D247B">
                    <w:rPr>
                      <w:rFonts w:ascii="Arial" w:hAnsi="Arial" w:cs="Arial"/>
                      <w:color w:val="auto"/>
                    </w:rPr>
                    <w:t>5%</w:t>
                  </w:r>
                </w:p>
              </w:tc>
              <w:tc>
                <w:tcPr>
                  <w:tcW w:w="850" w:type="dxa"/>
                </w:tcPr>
                <w:p w14:paraId="79FF4D15" w14:textId="77777777" w:rsidR="007566C2" w:rsidRPr="009D247B" w:rsidRDefault="00447195" w:rsidP="00AB72DF">
                  <w:pPr>
                    <w:pStyle w:val="Default"/>
                    <w:tabs>
                      <w:tab w:val="left" w:pos="142"/>
                    </w:tabs>
                    <w:rPr>
                      <w:rFonts w:ascii="Arial" w:hAnsi="Arial" w:cs="Arial"/>
                      <w:color w:val="auto"/>
                    </w:rPr>
                  </w:pPr>
                  <w:r w:rsidRPr="009D247B">
                    <w:rPr>
                      <w:rFonts w:ascii="Arial" w:hAnsi="Arial" w:cs="Arial"/>
                      <w:color w:val="auto"/>
                    </w:rPr>
                    <w:t>2%</w:t>
                  </w:r>
                </w:p>
              </w:tc>
              <w:tc>
                <w:tcPr>
                  <w:tcW w:w="851" w:type="dxa"/>
                </w:tcPr>
                <w:p w14:paraId="523D25F3" w14:textId="77777777" w:rsidR="007566C2" w:rsidRPr="009D247B" w:rsidRDefault="00447195" w:rsidP="00AB72DF">
                  <w:pPr>
                    <w:pStyle w:val="Default"/>
                    <w:tabs>
                      <w:tab w:val="left" w:pos="142"/>
                    </w:tabs>
                    <w:rPr>
                      <w:rFonts w:ascii="Arial" w:hAnsi="Arial" w:cs="Arial"/>
                      <w:color w:val="auto"/>
                    </w:rPr>
                  </w:pPr>
                  <w:r w:rsidRPr="009D247B">
                    <w:rPr>
                      <w:rFonts w:ascii="Arial" w:hAnsi="Arial" w:cs="Arial"/>
                      <w:color w:val="auto"/>
                    </w:rPr>
                    <w:t>1%</w:t>
                  </w:r>
                </w:p>
              </w:tc>
            </w:tr>
            <w:tr w:rsidR="007566C2" w:rsidRPr="009D247B" w14:paraId="0136BFBD" w14:textId="77777777" w:rsidTr="00AB72DF">
              <w:tc>
                <w:tcPr>
                  <w:tcW w:w="1163" w:type="dxa"/>
                </w:tcPr>
                <w:p w14:paraId="1DA70E78" w14:textId="77777777" w:rsidR="007566C2" w:rsidRPr="009D247B" w:rsidRDefault="007566C2" w:rsidP="00AB72DF">
                  <w:pPr>
                    <w:pStyle w:val="Default"/>
                    <w:tabs>
                      <w:tab w:val="left" w:pos="142"/>
                    </w:tabs>
                    <w:rPr>
                      <w:rFonts w:ascii="Arial" w:hAnsi="Arial" w:cs="Arial"/>
                      <w:color w:val="auto"/>
                    </w:rPr>
                  </w:pPr>
                  <w:r w:rsidRPr="009D247B">
                    <w:rPr>
                      <w:rFonts w:ascii="Arial" w:hAnsi="Arial" w:cs="Arial"/>
                      <w:color w:val="auto"/>
                    </w:rPr>
                    <w:t>PRG</w:t>
                  </w:r>
                </w:p>
              </w:tc>
              <w:tc>
                <w:tcPr>
                  <w:tcW w:w="709" w:type="dxa"/>
                </w:tcPr>
                <w:p w14:paraId="2CE2D4CE" w14:textId="77777777" w:rsidR="007566C2" w:rsidRPr="009D247B" w:rsidRDefault="007566C2" w:rsidP="00AB72DF">
                  <w:pPr>
                    <w:pStyle w:val="Default"/>
                    <w:tabs>
                      <w:tab w:val="left" w:pos="142"/>
                    </w:tabs>
                    <w:rPr>
                      <w:rFonts w:ascii="Arial" w:hAnsi="Arial" w:cs="Arial"/>
                      <w:color w:val="auto"/>
                    </w:rPr>
                  </w:pPr>
                </w:p>
              </w:tc>
              <w:tc>
                <w:tcPr>
                  <w:tcW w:w="850" w:type="dxa"/>
                </w:tcPr>
                <w:p w14:paraId="150ABA0E" w14:textId="77777777" w:rsidR="007566C2" w:rsidRPr="009D247B" w:rsidRDefault="007566C2" w:rsidP="00AB72DF">
                  <w:pPr>
                    <w:pStyle w:val="Default"/>
                    <w:tabs>
                      <w:tab w:val="left" w:pos="142"/>
                    </w:tabs>
                    <w:rPr>
                      <w:rFonts w:ascii="Arial" w:hAnsi="Arial" w:cs="Arial"/>
                      <w:color w:val="auto"/>
                    </w:rPr>
                  </w:pPr>
                </w:p>
              </w:tc>
              <w:tc>
                <w:tcPr>
                  <w:tcW w:w="851" w:type="dxa"/>
                </w:tcPr>
                <w:p w14:paraId="57906F0B" w14:textId="77777777" w:rsidR="007566C2" w:rsidRPr="009D247B" w:rsidRDefault="00971C77" w:rsidP="00AB72DF">
                  <w:pPr>
                    <w:pStyle w:val="Default"/>
                    <w:tabs>
                      <w:tab w:val="left" w:pos="142"/>
                    </w:tabs>
                    <w:rPr>
                      <w:rFonts w:ascii="Arial" w:hAnsi="Arial" w:cs="Arial"/>
                      <w:color w:val="auto"/>
                    </w:rPr>
                  </w:pPr>
                  <w:r w:rsidRPr="009D247B">
                    <w:rPr>
                      <w:rFonts w:ascii="Arial" w:hAnsi="Arial" w:cs="Arial"/>
                      <w:color w:val="auto"/>
                    </w:rPr>
                    <w:t>45%</w:t>
                  </w:r>
                </w:p>
              </w:tc>
              <w:tc>
                <w:tcPr>
                  <w:tcW w:w="850" w:type="dxa"/>
                </w:tcPr>
                <w:p w14:paraId="5B00EF88" w14:textId="77777777" w:rsidR="007566C2" w:rsidRPr="009D247B" w:rsidRDefault="00971C77" w:rsidP="00AB72DF">
                  <w:pPr>
                    <w:pStyle w:val="Default"/>
                    <w:tabs>
                      <w:tab w:val="left" w:pos="142"/>
                    </w:tabs>
                    <w:rPr>
                      <w:rFonts w:ascii="Arial" w:hAnsi="Arial" w:cs="Arial"/>
                      <w:color w:val="auto"/>
                    </w:rPr>
                  </w:pPr>
                  <w:r w:rsidRPr="009D247B">
                    <w:rPr>
                      <w:rFonts w:ascii="Arial" w:hAnsi="Arial" w:cs="Arial"/>
                      <w:color w:val="auto"/>
                    </w:rPr>
                    <w:t>22%</w:t>
                  </w:r>
                </w:p>
              </w:tc>
              <w:tc>
                <w:tcPr>
                  <w:tcW w:w="851" w:type="dxa"/>
                </w:tcPr>
                <w:p w14:paraId="4DF21BE2" w14:textId="77777777" w:rsidR="007566C2" w:rsidRPr="009D247B" w:rsidRDefault="00971C77" w:rsidP="00AB72DF">
                  <w:pPr>
                    <w:pStyle w:val="Default"/>
                    <w:tabs>
                      <w:tab w:val="left" w:pos="142"/>
                    </w:tabs>
                    <w:rPr>
                      <w:rFonts w:ascii="Arial" w:hAnsi="Arial" w:cs="Arial"/>
                      <w:color w:val="auto"/>
                    </w:rPr>
                  </w:pPr>
                  <w:r w:rsidRPr="009D247B">
                    <w:rPr>
                      <w:rFonts w:ascii="Arial" w:hAnsi="Arial" w:cs="Arial"/>
                      <w:color w:val="auto"/>
                    </w:rPr>
                    <w:t>33%</w:t>
                  </w:r>
                </w:p>
              </w:tc>
              <w:tc>
                <w:tcPr>
                  <w:tcW w:w="850" w:type="dxa"/>
                </w:tcPr>
                <w:p w14:paraId="5C248105" w14:textId="77777777" w:rsidR="007566C2" w:rsidRPr="009D247B" w:rsidRDefault="007566C2" w:rsidP="00AB72DF">
                  <w:pPr>
                    <w:pStyle w:val="Default"/>
                    <w:tabs>
                      <w:tab w:val="left" w:pos="142"/>
                    </w:tabs>
                    <w:rPr>
                      <w:rFonts w:ascii="Arial" w:hAnsi="Arial" w:cs="Arial"/>
                      <w:color w:val="auto"/>
                    </w:rPr>
                  </w:pPr>
                </w:p>
              </w:tc>
              <w:tc>
                <w:tcPr>
                  <w:tcW w:w="851" w:type="dxa"/>
                </w:tcPr>
                <w:p w14:paraId="7F768770" w14:textId="77777777" w:rsidR="007566C2" w:rsidRPr="009D247B" w:rsidRDefault="007566C2" w:rsidP="00AB72DF">
                  <w:pPr>
                    <w:pStyle w:val="Default"/>
                    <w:tabs>
                      <w:tab w:val="left" w:pos="142"/>
                    </w:tabs>
                    <w:rPr>
                      <w:rFonts w:ascii="Arial" w:hAnsi="Arial" w:cs="Arial"/>
                      <w:color w:val="auto"/>
                    </w:rPr>
                  </w:pPr>
                </w:p>
              </w:tc>
            </w:tr>
          </w:tbl>
          <w:p w14:paraId="2C666671" w14:textId="77777777" w:rsidR="00A75AE8" w:rsidRPr="002649FE" w:rsidRDefault="00A75AE8" w:rsidP="00F320CF">
            <w:pPr>
              <w:pStyle w:val="Default"/>
              <w:tabs>
                <w:tab w:val="left" w:pos="142"/>
              </w:tabs>
              <w:rPr>
                <w:rFonts w:ascii="Arial" w:hAnsi="Arial" w:cs="Arial"/>
              </w:rPr>
            </w:pPr>
          </w:p>
        </w:tc>
      </w:tr>
      <w:tr w:rsidR="00A75AE8" w:rsidRPr="002649FE" w14:paraId="376D9396" w14:textId="77777777" w:rsidTr="006F30DC">
        <w:trPr>
          <w:trHeight w:val="4101"/>
        </w:trPr>
        <w:tc>
          <w:tcPr>
            <w:tcW w:w="14293" w:type="dxa"/>
            <w:gridSpan w:val="2"/>
          </w:tcPr>
          <w:p w14:paraId="6C1217CA" w14:textId="77777777" w:rsidR="006F30DC" w:rsidRDefault="006F30DC" w:rsidP="00AB72DF">
            <w:pPr>
              <w:pStyle w:val="Default"/>
              <w:tabs>
                <w:tab w:val="left" w:pos="142"/>
              </w:tabs>
              <w:rPr>
                <w:rFonts w:ascii="Arial" w:hAnsi="Arial" w:cs="Arial"/>
              </w:rPr>
            </w:pPr>
          </w:p>
          <w:p w14:paraId="0D279640" w14:textId="77777777" w:rsidR="00A75AE8" w:rsidRDefault="006F30DC" w:rsidP="00AB72DF">
            <w:pPr>
              <w:pStyle w:val="Default"/>
              <w:tabs>
                <w:tab w:val="left" w:pos="142"/>
              </w:tabs>
              <w:rPr>
                <w:rFonts w:ascii="Arial" w:hAnsi="Arial" w:cs="Arial"/>
              </w:rPr>
            </w:pPr>
            <w:r>
              <w:rPr>
                <w:rFonts w:ascii="Arial" w:hAnsi="Arial" w:cs="Arial"/>
              </w:rPr>
              <w:t xml:space="preserve">   </w:t>
            </w:r>
            <w:r w:rsidR="00A75AE8" w:rsidRPr="002649FE">
              <w:rPr>
                <w:rFonts w:ascii="Arial" w:hAnsi="Arial" w:cs="Arial"/>
              </w:rPr>
              <w:t xml:space="preserve">Detail the ethnic background of your practice population and PRG: </w:t>
            </w:r>
          </w:p>
          <w:p w14:paraId="42BBBE16" w14:textId="77777777" w:rsidR="00B1116F" w:rsidRDefault="00B1116F" w:rsidP="00AB72DF">
            <w:pPr>
              <w:pStyle w:val="Default"/>
              <w:tabs>
                <w:tab w:val="left" w:pos="142"/>
              </w:tabs>
              <w:rPr>
                <w:rFonts w:ascii="Arial" w:hAnsi="Arial" w:cs="Arial"/>
              </w:rPr>
            </w:pPr>
          </w:p>
          <w:p w14:paraId="37782B9B" w14:textId="77777777" w:rsidR="00EA6144" w:rsidRDefault="006F30DC" w:rsidP="00AB72DF">
            <w:pPr>
              <w:pStyle w:val="Default"/>
              <w:tabs>
                <w:tab w:val="left" w:pos="142"/>
              </w:tabs>
              <w:rPr>
                <w:rFonts w:ascii="Arial" w:hAnsi="Arial" w:cs="Arial"/>
              </w:rPr>
            </w:pPr>
            <w:r>
              <w:rPr>
                <w:rFonts w:ascii="Arial" w:hAnsi="Arial" w:cs="Arial"/>
              </w:rPr>
              <w:t xml:space="preserve">  </w:t>
            </w:r>
            <w:r w:rsidR="00EA6144">
              <w:rPr>
                <w:rFonts w:ascii="Arial" w:hAnsi="Arial" w:cs="Arial"/>
              </w:rPr>
              <w:t xml:space="preserve">British or mixed British – </w:t>
            </w:r>
            <w:r>
              <w:rPr>
                <w:rFonts w:ascii="Arial" w:hAnsi="Arial" w:cs="Arial"/>
              </w:rPr>
              <w:t xml:space="preserve">                      </w:t>
            </w:r>
            <w:r w:rsidR="00804669">
              <w:rPr>
                <w:rFonts w:ascii="Arial" w:hAnsi="Arial" w:cs="Arial"/>
              </w:rPr>
              <w:t>1669- 42%</w:t>
            </w:r>
          </w:p>
          <w:p w14:paraId="182DBC71" w14:textId="77777777" w:rsidR="00EA6144" w:rsidRDefault="006F30DC" w:rsidP="00AB72DF">
            <w:pPr>
              <w:pStyle w:val="Default"/>
              <w:tabs>
                <w:tab w:val="left" w:pos="142"/>
              </w:tabs>
              <w:rPr>
                <w:rFonts w:ascii="Arial" w:hAnsi="Arial" w:cs="Arial"/>
              </w:rPr>
            </w:pPr>
            <w:r>
              <w:rPr>
                <w:rFonts w:ascii="Arial" w:hAnsi="Arial" w:cs="Arial"/>
              </w:rPr>
              <w:t xml:space="preserve">  </w:t>
            </w:r>
            <w:r w:rsidR="00EA6144">
              <w:rPr>
                <w:rFonts w:ascii="Arial" w:hAnsi="Arial" w:cs="Arial"/>
              </w:rPr>
              <w:t xml:space="preserve">White British/ English   -   </w:t>
            </w:r>
            <w:r>
              <w:rPr>
                <w:rFonts w:ascii="Arial" w:hAnsi="Arial" w:cs="Arial"/>
              </w:rPr>
              <w:t xml:space="preserve">                      </w:t>
            </w:r>
            <w:r w:rsidR="00EA6144">
              <w:rPr>
                <w:rFonts w:ascii="Arial" w:hAnsi="Arial" w:cs="Arial"/>
              </w:rPr>
              <w:t xml:space="preserve"> </w:t>
            </w:r>
            <w:r w:rsidR="003E383B">
              <w:rPr>
                <w:rFonts w:ascii="Arial" w:hAnsi="Arial" w:cs="Arial"/>
              </w:rPr>
              <w:t>926- 23%</w:t>
            </w:r>
          </w:p>
          <w:p w14:paraId="2DA2FA71" w14:textId="77777777" w:rsidR="00EA6144" w:rsidRDefault="006F30DC" w:rsidP="00AB72DF">
            <w:pPr>
              <w:pStyle w:val="Default"/>
              <w:tabs>
                <w:tab w:val="left" w:pos="142"/>
              </w:tabs>
              <w:rPr>
                <w:rFonts w:ascii="Arial" w:hAnsi="Arial" w:cs="Arial"/>
              </w:rPr>
            </w:pPr>
            <w:r>
              <w:rPr>
                <w:rFonts w:ascii="Arial" w:hAnsi="Arial" w:cs="Arial"/>
              </w:rPr>
              <w:t xml:space="preserve">  </w:t>
            </w:r>
            <w:r w:rsidR="00EA6144">
              <w:rPr>
                <w:rFonts w:ascii="Arial" w:hAnsi="Arial" w:cs="Arial"/>
              </w:rPr>
              <w:t xml:space="preserve">Polish                           -    </w:t>
            </w:r>
            <w:r>
              <w:rPr>
                <w:rFonts w:ascii="Arial" w:hAnsi="Arial" w:cs="Arial"/>
              </w:rPr>
              <w:t xml:space="preserve">                      </w:t>
            </w:r>
            <w:r w:rsidR="005E08A1">
              <w:rPr>
                <w:rFonts w:ascii="Arial" w:hAnsi="Arial" w:cs="Arial"/>
              </w:rPr>
              <w:t>802- 20%</w:t>
            </w:r>
          </w:p>
          <w:p w14:paraId="606E8E26" w14:textId="77777777" w:rsidR="00EA6144" w:rsidRDefault="006F30DC" w:rsidP="00AB72DF">
            <w:pPr>
              <w:pStyle w:val="Default"/>
              <w:tabs>
                <w:tab w:val="left" w:pos="142"/>
              </w:tabs>
              <w:rPr>
                <w:rFonts w:ascii="Arial" w:hAnsi="Arial" w:cs="Arial"/>
              </w:rPr>
            </w:pPr>
            <w:r>
              <w:rPr>
                <w:rFonts w:ascii="Arial" w:hAnsi="Arial" w:cs="Arial"/>
              </w:rPr>
              <w:t xml:space="preserve">  </w:t>
            </w:r>
            <w:r w:rsidR="00EA6144">
              <w:rPr>
                <w:rFonts w:ascii="Arial" w:hAnsi="Arial" w:cs="Arial"/>
              </w:rPr>
              <w:t>Russian/ Es</w:t>
            </w:r>
            <w:r w:rsidR="00B072A4">
              <w:rPr>
                <w:rFonts w:ascii="Arial" w:hAnsi="Arial" w:cs="Arial"/>
              </w:rPr>
              <w:t>tonian/ Latvian/ Lithuanian – 51- 1%</w:t>
            </w:r>
          </w:p>
          <w:p w14:paraId="0C50447D" w14:textId="77777777" w:rsidR="00EA6144" w:rsidRDefault="006F30DC" w:rsidP="00AB72DF">
            <w:pPr>
              <w:pStyle w:val="Default"/>
              <w:tabs>
                <w:tab w:val="left" w:pos="142"/>
              </w:tabs>
              <w:rPr>
                <w:rFonts w:ascii="Arial" w:hAnsi="Arial" w:cs="Arial"/>
              </w:rPr>
            </w:pPr>
            <w:r>
              <w:rPr>
                <w:rFonts w:ascii="Arial" w:hAnsi="Arial" w:cs="Arial"/>
              </w:rPr>
              <w:t xml:space="preserve">  </w:t>
            </w:r>
            <w:r w:rsidR="00EA6144">
              <w:rPr>
                <w:rFonts w:ascii="Arial" w:hAnsi="Arial" w:cs="Arial"/>
              </w:rPr>
              <w:t xml:space="preserve">Black British/ African/ Nigerian – </w:t>
            </w:r>
            <w:r>
              <w:rPr>
                <w:rFonts w:ascii="Arial" w:hAnsi="Arial" w:cs="Arial"/>
              </w:rPr>
              <w:t xml:space="preserve">           </w:t>
            </w:r>
            <w:r w:rsidR="00B072A4">
              <w:rPr>
                <w:rFonts w:ascii="Arial" w:hAnsi="Arial" w:cs="Arial"/>
              </w:rPr>
              <w:t>151- 1%</w:t>
            </w:r>
          </w:p>
          <w:p w14:paraId="7E602C79" w14:textId="77777777" w:rsidR="00EA6144" w:rsidRPr="009D247B" w:rsidRDefault="006F30DC" w:rsidP="00AB72DF">
            <w:pPr>
              <w:pStyle w:val="Default"/>
              <w:tabs>
                <w:tab w:val="left" w:pos="142"/>
              </w:tabs>
              <w:rPr>
                <w:rFonts w:ascii="Arial" w:hAnsi="Arial" w:cs="Arial"/>
                <w:color w:val="auto"/>
              </w:rPr>
            </w:pPr>
            <w:r>
              <w:rPr>
                <w:rFonts w:ascii="Arial" w:hAnsi="Arial" w:cs="Arial"/>
              </w:rPr>
              <w:t xml:space="preserve">  </w:t>
            </w:r>
            <w:r w:rsidR="00EA6144">
              <w:rPr>
                <w:rFonts w:ascii="Arial" w:hAnsi="Arial" w:cs="Arial"/>
              </w:rPr>
              <w:t>Asian/</w:t>
            </w:r>
            <w:r w:rsidR="00EA6144" w:rsidRPr="009D247B">
              <w:rPr>
                <w:rFonts w:ascii="Arial" w:hAnsi="Arial" w:cs="Arial"/>
                <w:color w:val="auto"/>
              </w:rPr>
              <w:t xml:space="preserve">Chinese/ Indian  -  </w:t>
            </w:r>
            <w:r w:rsidRPr="009D247B">
              <w:rPr>
                <w:rFonts w:ascii="Arial" w:hAnsi="Arial" w:cs="Arial"/>
                <w:color w:val="auto"/>
              </w:rPr>
              <w:t xml:space="preserve">                         </w:t>
            </w:r>
            <w:r w:rsidR="007962E8" w:rsidRPr="009D247B">
              <w:rPr>
                <w:rFonts w:ascii="Arial" w:hAnsi="Arial" w:cs="Arial"/>
                <w:color w:val="auto"/>
              </w:rPr>
              <w:t>23</w:t>
            </w:r>
            <w:r w:rsidR="00FB4546" w:rsidRPr="009D247B">
              <w:rPr>
                <w:rFonts w:ascii="Arial" w:hAnsi="Arial" w:cs="Arial"/>
                <w:color w:val="auto"/>
              </w:rPr>
              <w:t xml:space="preserve">- </w:t>
            </w:r>
            <w:r w:rsidR="00DE5018" w:rsidRPr="009D247B">
              <w:rPr>
                <w:rFonts w:ascii="Arial" w:hAnsi="Arial" w:cs="Arial"/>
                <w:color w:val="auto"/>
              </w:rPr>
              <w:t>1%</w:t>
            </w:r>
          </w:p>
          <w:p w14:paraId="4A971F95" w14:textId="77777777" w:rsidR="007962E8" w:rsidRPr="009D247B" w:rsidRDefault="006F30DC" w:rsidP="00AB72DF">
            <w:pPr>
              <w:pStyle w:val="Default"/>
              <w:tabs>
                <w:tab w:val="left" w:pos="142"/>
              </w:tabs>
              <w:rPr>
                <w:rFonts w:ascii="Arial" w:hAnsi="Arial" w:cs="Arial"/>
                <w:color w:val="auto"/>
              </w:rPr>
            </w:pPr>
            <w:r w:rsidRPr="009D247B">
              <w:rPr>
                <w:rFonts w:ascii="Arial" w:hAnsi="Arial" w:cs="Arial"/>
                <w:color w:val="auto"/>
              </w:rPr>
              <w:t xml:space="preserve">  </w:t>
            </w:r>
            <w:r w:rsidR="007962E8" w:rsidRPr="009D247B">
              <w:rPr>
                <w:rFonts w:ascii="Arial" w:hAnsi="Arial" w:cs="Arial"/>
                <w:color w:val="auto"/>
              </w:rPr>
              <w:t xml:space="preserve">Other                            - </w:t>
            </w:r>
            <w:r w:rsidRPr="009D247B">
              <w:rPr>
                <w:rFonts w:ascii="Arial" w:hAnsi="Arial" w:cs="Arial"/>
                <w:color w:val="auto"/>
              </w:rPr>
              <w:t xml:space="preserve">                        </w:t>
            </w:r>
          </w:p>
          <w:p w14:paraId="22A37A43" w14:textId="77777777" w:rsidR="00B1116F" w:rsidRPr="009D247B" w:rsidRDefault="00B1116F" w:rsidP="00AB72DF">
            <w:pPr>
              <w:pStyle w:val="Default"/>
              <w:tabs>
                <w:tab w:val="left" w:pos="142"/>
              </w:tabs>
              <w:rPr>
                <w:rFonts w:ascii="Arial" w:hAnsi="Arial" w:cs="Arial"/>
                <w:color w:val="auto"/>
              </w:rPr>
            </w:pPr>
          </w:p>
          <w:p w14:paraId="74961BBA" w14:textId="77777777" w:rsidR="007962E8" w:rsidRPr="009D247B" w:rsidRDefault="006F30DC" w:rsidP="00AB72DF">
            <w:pPr>
              <w:pStyle w:val="Default"/>
              <w:tabs>
                <w:tab w:val="left" w:pos="142"/>
              </w:tabs>
              <w:rPr>
                <w:rFonts w:ascii="Arial" w:hAnsi="Arial" w:cs="Arial"/>
                <w:color w:val="auto"/>
              </w:rPr>
            </w:pPr>
            <w:r w:rsidRPr="009D247B">
              <w:rPr>
                <w:rFonts w:ascii="Arial" w:hAnsi="Arial" w:cs="Arial"/>
                <w:color w:val="auto"/>
              </w:rPr>
              <w:t xml:space="preserve">  </w:t>
            </w:r>
            <w:r w:rsidR="00382F90" w:rsidRPr="009D247B">
              <w:rPr>
                <w:rFonts w:ascii="Arial" w:hAnsi="Arial" w:cs="Arial"/>
                <w:color w:val="auto"/>
              </w:rPr>
              <w:t>Total as on 17</w:t>
            </w:r>
            <w:r w:rsidR="007962E8" w:rsidRPr="009D247B">
              <w:rPr>
                <w:rFonts w:ascii="Arial" w:hAnsi="Arial" w:cs="Arial"/>
                <w:color w:val="auto"/>
              </w:rPr>
              <w:t xml:space="preserve">/03/2015 </w:t>
            </w:r>
            <w:r w:rsidR="00B1116F" w:rsidRPr="009D247B">
              <w:rPr>
                <w:rFonts w:ascii="Arial" w:hAnsi="Arial" w:cs="Arial"/>
                <w:color w:val="auto"/>
              </w:rPr>
              <w:t>:</w:t>
            </w:r>
            <w:r w:rsidR="00B1116F" w:rsidRPr="009D247B">
              <w:rPr>
                <w:rFonts w:ascii="Arial" w:hAnsi="Arial" w:cs="Arial"/>
                <w:b/>
                <w:color w:val="auto"/>
              </w:rPr>
              <w:t xml:space="preserve"> </w:t>
            </w:r>
            <w:r w:rsidR="00C976D1" w:rsidRPr="009D247B">
              <w:rPr>
                <w:rFonts w:ascii="Arial" w:hAnsi="Arial" w:cs="Arial"/>
                <w:b/>
                <w:color w:val="auto"/>
              </w:rPr>
              <w:t>3982</w:t>
            </w:r>
          </w:p>
          <w:p w14:paraId="3DB2A209" w14:textId="77777777" w:rsidR="00B1116F" w:rsidRPr="009D247B" w:rsidRDefault="00B1116F" w:rsidP="00AB72DF">
            <w:pPr>
              <w:pStyle w:val="Default"/>
              <w:tabs>
                <w:tab w:val="left" w:pos="142"/>
              </w:tabs>
              <w:rPr>
                <w:rFonts w:ascii="Arial" w:hAnsi="Arial" w:cs="Arial"/>
                <w:color w:val="auto"/>
              </w:rPr>
            </w:pPr>
          </w:p>
          <w:p w14:paraId="08FF09AA" w14:textId="77777777" w:rsidR="00B1116F" w:rsidRPr="009D247B" w:rsidRDefault="00B1116F" w:rsidP="00AB72DF">
            <w:pPr>
              <w:pStyle w:val="Default"/>
              <w:tabs>
                <w:tab w:val="left" w:pos="142"/>
              </w:tabs>
              <w:rPr>
                <w:rFonts w:ascii="Arial" w:hAnsi="Arial" w:cs="Arial"/>
                <w:color w:val="auto"/>
              </w:rPr>
            </w:pPr>
          </w:p>
          <w:p w14:paraId="3B2282CB" w14:textId="77777777" w:rsidR="00D53BF4" w:rsidRPr="009D247B" w:rsidRDefault="006F30DC" w:rsidP="00AB72DF">
            <w:pPr>
              <w:pStyle w:val="Default"/>
              <w:tabs>
                <w:tab w:val="left" w:pos="142"/>
              </w:tabs>
              <w:rPr>
                <w:rFonts w:ascii="Arial" w:hAnsi="Arial" w:cs="Arial"/>
                <w:color w:val="auto"/>
              </w:rPr>
            </w:pPr>
            <w:r w:rsidRPr="009D247B">
              <w:rPr>
                <w:rFonts w:ascii="Arial" w:hAnsi="Arial" w:cs="Arial"/>
                <w:color w:val="auto"/>
              </w:rPr>
              <w:t xml:space="preserve">  </w:t>
            </w:r>
            <w:r w:rsidR="00D53BF4" w:rsidRPr="009D247B">
              <w:rPr>
                <w:rFonts w:ascii="Arial" w:hAnsi="Arial" w:cs="Arial"/>
                <w:color w:val="auto"/>
              </w:rPr>
              <w:t xml:space="preserve">% of Patients from BME populations: </w:t>
            </w:r>
            <w:r w:rsidR="00C322F5" w:rsidRPr="009D247B">
              <w:rPr>
                <w:rFonts w:ascii="Arial" w:hAnsi="Arial" w:cs="Arial"/>
                <w:color w:val="auto"/>
              </w:rPr>
              <w:t>35%</w:t>
            </w:r>
          </w:p>
          <w:p w14:paraId="36007CE3" w14:textId="77777777" w:rsidR="00EA6144" w:rsidRDefault="00EA6144" w:rsidP="00AB72DF">
            <w:pPr>
              <w:pStyle w:val="Default"/>
              <w:tabs>
                <w:tab w:val="left" w:pos="142"/>
              </w:tabs>
              <w:rPr>
                <w:rFonts w:ascii="Arial" w:hAnsi="Arial" w:cs="Arial"/>
              </w:rPr>
            </w:pPr>
          </w:p>
          <w:p w14:paraId="4BC3F3D2" w14:textId="77777777" w:rsidR="00EA6144" w:rsidRPr="002649FE" w:rsidRDefault="00EA6144" w:rsidP="00AB72DF">
            <w:pPr>
              <w:pStyle w:val="Default"/>
              <w:tabs>
                <w:tab w:val="left" w:pos="142"/>
              </w:tabs>
              <w:rPr>
                <w:rFonts w:ascii="Arial" w:hAnsi="Arial" w:cs="Arial"/>
              </w:rPr>
            </w:pPr>
          </w:p>
        </w:tc>
      </w:tr>
      <w:tr w:rsidR="00A75AE8" w:rsidRPr="002649FE" w14:paraId="66ACC36B" w14:textId="77777777" w:rsidTr="00AB72DF">
        <w:trPr>
          <w:trHeight w:val="1769"/>
        </w:trPr>
        <w:tc>
          <w:tcPr>
            <w:tcW w:w="14293" w:type="dxa"/>
            <w:gridSpan w:val="2"/>
          </w:tcPr>
          <w:p w14:paraId="01C3A23C" w14:textId="77777777" w:rsidR="00A75AE8" w:rsidRPr="002649FE" w:rsidRDefault="00A75AE8" w:rsidP="00AB72DF">
            <w:pPr>
              <w:pStyle w:val="Default"/>
              <w:tabs>
                <w:tab w:val="left" w:pos="142"/>
              </w:tabs>
              <w:rPr>
                <w:rFonts w:ascii="Arial" w:hAnsi="Arial" w:cs="Arial"/>
                <w:color w:val="auto"/>
              </w:rPr>
            </w:pPr>
          </w:p>
          <w:p w14:paraId="493388E0" w14:textId="77777777" w:rsidR="00A75AE8" w:rsidRPr="0070669E" w:rsidRDefault="00A75AE8" w:rsidP="00AB72DF">
            <w:pPr>
              <w:tabs>
                <w:tab w:val="left" w:pos="142"/>
              </w:tabs>
              <w:rPr>
                <w:rFonts w:ascii="Arial" w:hAnsi="Arial" w:cs="Arial"/>
                <w:b/>
                <w:sz w:val="24"/>
                <w:szCs w:val="24"/>
              </w:rPr>
            </w:pPr>
            <w:r w:rsidRPr="0070669E">
              <w:rPr>
                <w:rFonts w:ascii="Arial" w:hAnsi="Arial" w:cs="Arial"/>
                <w:b/>
                <w:sz w:val="24"/>
                <w:szCs w:val="24"/>
              </w:rPr>
              <w:t>Describe steps taken to ensure that the PPG is representative of the practice population in terms of gender, age and ethnic background and other members of the practice population:</w:t>
            </w:r>
          </w:p>
          <w:p w14:paraId="5916D23E" w14:textId="77777777" w:rsidR="00A75AE8" w:rsidRPr="009D247B" w:rsidRDefault="00A75AE8" w:rsidP="00AB72DF">
            <w:pPr>
              <w:tabs>
                <w:tab w:val="left" w:pos="142"/>
              </w:tabs>
              <w:rPr>
                <w:rFonts w:ascii="Arial" w:hAnsi="Arial" w:cs="Arial"/>
                <w:b/>
                <w:sz w:val="24"/>
                <w:szCs w:val="24"/>
              </w:rPr>
            </w:pPr>
          </w:p>
          <w:p w14:paraId="5B8C6F56" w14:textId="77777777" w:rsidR="00A75AE8" w:rsidRPr="009D247B" w:rsidRDefault="00AC2AAC" w:rsidP="00AA6407">
            <w:pPr>
              <w:tabs>
                <w:tab w:val="left" w:pos="142"/>
              </w:tabs>
              <w:ind w:left="360"/>
              <w:rPr>
                <w:rFonts w:ascii="Arial" w:hAnsi="Arial" w:cs="Arial"/>
                <w:sz w:val="24"/>
                <w:szCs w:val="24"/>
              </w:rPr>
            </w:pPr>
            <w:r w:rsidRPr="009D247B">
              <w:rPr>
                <w:rFonts w:ascii="Arial" w:hAnsi="Arial" w:cs="Arial"/>
                <w:sz w:val="24"/>
                <w:szCs w:val="24"/>
              </w:rPr>
              <w:t>The PPG for Marlow</w:t>
            </w:r>
            <w:r w:rsidR="00A00233" w:rsidRPr="009D247B">
              <w:rPr>
                <w:rFonts w:ascii="Arial" w:hAnsi="Arial" w:cs="Arial"/>
                <w:sz w:val="24"/>
                <w:szCs w:val="24"/>
              </w:rPr>
              <w:t>e</w:t>
            </w:r>
            <w:r w:rsidRPr="009D247B">
              <w:rPr>
                <w:rFonts w:ascii="Arial" w:hAnsi="Arial" w:cs="Arial"/>
                <w:sz w:val="24"/>
                <w:szCs w:val="24"/>
              </w:rPr>
              <w:t xml:space="preserve"> Park Medical Cen</w:t>
            </w:r>
            <w:r w:rsidR="00A00233" w:rsidRPr="009D247B">
              <w:rPr>
                <w:rFonts w:ascii="Arial" w:hAnsi="Arial" w:cs="Arial"/>
                <w:sz w:val="24"/>
                <w:szCs w:val="24"/>
              </w:rPr>
              <w:t xml:space="preserve">tre contains an even demography consistent with that of our patient profile with reference to nationality. We </w:t>
            </w:r>
            <w:r w:rsidR="00436336" w:rsidRPr="009D247B">
              <w:rPr>
                <w:rFonts w:ascii="Arial" w:hAnsi="Arial" w:cs="Arial"/>
                <w:sz w:val="24"/>
                <w:szCs w:val="24"/>
              </w:rPr>
              <w:t>continue to actively recruit</w:t>
            </w:r>
            <w:r w:rsidR="00A00233" w:rsidRPr="009D247B">
              <w:rPr>
                <w:rFonts w:ascii="Arial" w:hAnsi="Arial" w:cs="Arial"/>
                <w:sz w:val="24"/>
                <w:szCs w:val="24"/>
              </w:rPr>
              <w:t xml:space="preserve"> </w:t>
            </w:r>
            <w:r w:rsidR="00F775C8" w:rsidRPr="009D247B">
              <w:rPr>
                <w:rFonts w:ascii="Arial" w:hAnsi="Arial" w:cs="Arial"/>
                <w:sz w:val="24"/>
                <w:szCs w:val="24"/>
              </w:rPr>
              <w:t xml:space="preserve">for PPG all year round and have </w:t>
            </w:r>
            <w:r w:rsidRPr="009D247B">
              <w:rPr>
                <w:rFonts w:ascii="Arial" w:hAnsi="Arial" w:cs="Arial"/>
                <w:sz w:val="24"/>
                <w:szCs w:val="24"/>
              </w:rPr>
              <w:t xml:space="preserve">tried to encourage each </w:t>
            </w:r>
            <w:r w:rsidR="00A00233" w:rsidRPr="009D247B">
              <w:rPr>
                <w:rFonts w:ascii="Arial" w:hAnsi="Arial" w:cs="Arial"/>
                <w:sz w:val="24"/>
                <w:szCs w:val="24"/>
              </w:rPr>
              <w:t>demographic via</w:t>
            </w:r>
            <w:r w:rsidR="00F775C8" w:rsidRPr="009D247B">
              <w:rPr>
                <w:rFonts w:ascii="Arial" w:hAnsi="Arial" w:cs="Arial"/>
                <w:sz w:val="24"/>
                <w:szCs w:val="24"/>
              </w:rPr>
              <w:t xml:space="preserve"> all avenues of media;</w:t>
            </w:r>
            <w:r w:rsidRPr="009D247B">
              <w:rPr>
                <w:rFonts w:ascii="Arial" w:hAnsi="Arial" w:cs="Arial"/>
                <w:sz w:val="24"/>
                <w:szCs w:val="24"/>
              </w:rPr>
              <w:t xml:space="preserve"> internet advertisement, email and</w:t>
            </w:r>
            <w:r w:rsidR="00F775C8" w:rsidRPr="009D247B">
              <w:rPr>
                <w:rFonts w:ascii="Arial" w:hAnsi="Arial" w:cs="Arial"/>
                <w:sz w:val="24"/>
                <w:szCs w:val="24"/>
              </w:rPr>
              <w:t xml:space="preserve"> in house poster advertisement. As part of the agreement from the 2014 PPG recruitment drive, the surgery continues to</w:t>
            </w:r>
            <w:r w:rsidR="00AA6407" w:rsidRPr="009D247B">
              <w:rPr>
                <w:rFonts w:ascii="Arial" w:hAnsi="Arial" w:cs="Arial"/>
                <w:sz w:val="24"/>
                <w:szCs w:val="24"/>
              </w:rPr>
              <w:t xml:space="preserve"> inform each new patient </w:t>
            </w:r>
            <w:r w:rsidR="00F775C8" w:rsidRPr="009D247B">
              <w:rPr>
                <w:rFonts w:ascii="Arial" w:hAnsi="Arial" w:cs="Arial"/>
                <w:sz w:val="24"/>
                <w:szCs w:val="24"/>
              </w:rPr>
              <w:t xml:space="preserve">when joining the surgery </w:t>
            </w:r>
            <w:r w:rsidR="00AA6407" w:rsidRPr="009D247B">
              <w:rPr>
                <w:rFonts w:ascii="Arial" w:hAnsi="Arial" w:cs="Arial"/>
                <w:sz w:val="24"/>
                <w:szCs w:val="24"/>
              </w:rPr>
              <w:t xml:space="preserve">of the PPG and </w:t>
            </w:r>
            <w:r w:rsidR="00F775C8" w:rsidRPr="009D247B">
              <w:rPr>
                <w:rFonts w:ascii="Arial" w:hAnsi="Arial" w:cs="Arial"/>
                <w:sz w:val="24"/>
                <w:szCs w:val="24"/>
              </w:rPr>
              <w:t>openly welcome</w:t>
            </w:r>
            <w:r w:rsidR="00AA6407" w:rsidRPr="009D247B">
              <w:rPr>
                <w:rFonts w:ascii="Arial" w:hAnsi="Arial" w:cs="Arial"/>
                <w:sz w:val="24"/>
                <w:szCs w:val="24"/>
              </w:rPr>
              <w:t xml:space="preserve"> them to attend </w:t>
            </w:r>
            <w:r w:rsidR="00F775C8" w:rsidRPr="009D247B">
              <w:rPr>
                <w:rFonts w:ascii="Arial" w:hAnsi="Arial" w:cs="Arial"/>
                <w:sz w:val="24"/>
                <w:szCs w:val="24"/>
              </w:rPr>
              <w:t xml:space="preserve">meetings </w:t>
            </w:r>
            <w:r w:rsidR="00AA6407" w:rsidRPr="009D247B">
              <w:rPr>
                <w:rFonts w:ascii="Arial" w:hAnsi="Arial" w:cs="Arial"/>
                <w:sz w:val="24"/>
                <w:szCs w:val="24"/>
              </w:rPr>
              <w:t>and put across their views as well as</w:t>
            </w:r>
            <w:r w:rsidR="00A00233" w:rsidRPr="009D247B">
              <w:rPr>
                <w:rFonts w:ascii="Arial" w:hAnsi="Arial" w:cs="Arial"/>
                <w:sz w:val="24"/>
                <w:szCs w:val="24"/>
              </w:rPr>
              <w:t xml:space="preserve"> actively have an input in the running of the S</w:t>
            </w:r>
            <w:r w:rsidR="00AA6407" w:rsidRPr="009D247B">
              <w:rPr>
                <w:rFonts w:ascii="Arial" w:hAnsi="Arial" w:cs="Arial"/>
                <w:sz w:val="24"/>
                <w:szCs w:val="24"/>
              </w:rPr>
              <w:t>urgery. In doing this</w:t>
            </w:r>
            <w:r w:rsidR="00A00233" w:rsidRPr="009D247B">
              <w:rPr>
                <w:rFonts w:ascii="Arial" w:hAnsi="Arial" w:cs="Arial"/>
                <w:sz w:val="24"/>
                <w:szCs w:val="24"/>
              </w:rPr>
              <w:t>,</w:t>
            </w:r>
            <w:r w:rsidR="00AA6407" w:rsidRPr="009D247B">
              <w:rPr>
                <w:rFonts w:ascii="Arial" w:hAnsi="Arial" w:cs="Arial"/>
                <w:sz w:val="24"/>
                <w:szCs w:val="24"/>
              </w:rPr>
              <w:t xml:space="preserve"> we have had an increase in numbers to our meetings.</w:t>
            </w:r>
            <w:r w:rsidRPr="009D247B">
              <w:rPr>
                <w:rFonts w:ascii="Arial" w:hAnsi="Arial" w:cs="Arial"/>
                <w:sz w:val="24"/>
                <w:szCs w:val="24"/>
              </w:rPr>
              <w:t xml:space="preserve"> </w:t>
            </w:r>
            <w:r w:rsidR="00AA6407" w:rsidRPr="009D247B">
              <w:rPr>
                <w:rFonts w:ascii="Arial" w:hAnsi="Arial" w:cs="Arial"/>
                <w:sz w:val="24"/>
                <w:szCs w:val="24"/>
              </w:rPr>
              <w:t>The</w:t>
            </w:r>
            <w:r w:rsidR="00F775C8" w:rsidRPr="009D247B">
              <w:rPr>
                <w:rFonts w:ascii="Arial" w:hAnsi="Arial" w:cs="Arial"/>
                <w:sz w:val="24"/>
                <w:szCs w:val="24"/>
              </w:rPr>
              <w:t xml:space="preserve"> youngest member is currently 30</w:t>
            </w:r>
            <w:r w:rsidR="00A00233" w:rsidRPr="009D247B">
              <w:rPr>
                <w:rFonts w:ascii="Arial" w:hAnsi="Arial" w:cs="Arial"/>
                <w:sz w:val="24"/>
                <w:szCs w:val="24"/>
              </w:rPr>
              <w:t xml:space="preserve"> years old and most of the members have</w:t>
            </w:r>
            <w:r w:rsidRPr="009D247B">
              <w:rPr>
                <w:rFonts w:ascii="Arial" w:hAnsi="Arial" w:cs="Arial"/>
                <w:sz w:val="24"/>
                <w:szCs w:val="24"/>
              </w:rPr>
              <w:t xml:space="preserve"> joined the group through the Medical </w:t>
            </w:r>
            <w:r w:rsidR="00A00233" w:rsidRPr="009D247B">
              <w:rPr>
                <w:rFonts w:ascii="Arial" w:hAnsi="Arial" w:cs="Arial"/>
                <w:sz w:val="24"/>
                <w:szCs w:val="24"/>
              </w:rPr>
              <w:t>C</w:t>
            </w:r>
            <w:r w:rsidRPr="009D247B">
              <w:rPr>
                <w:rFonts w:ascii="Arial" w:hAnsi="Arial" w:cs="Arial"/>
                <w:sz w:val="24"/>
                <w:szCs w:val="24"/>
              </w:rPr>
              <w:t>entre</w:t>
            </w:r>
            <w:r w:rsidR="00A00233" w:rsidRPr="009D247B">
              <w:rPr>
                <w:rFonts w:ascii="Arial" w:hAnsi="Arial" w:cs="Arial"/>
                <w:sz w:val="24"/>
                <w:szCs w:val="24"/>
              </w:rPr>
              <w:t>’s website. W</w:t>
            </w:r>
            <w:r w:rsidRPr="009D247B">
              <w:rPr>
                <w:rFonts w:ascii="Arial" w:hAnsi="Arial" w:cs="Arial"/>
                <w:sz w:val="24"/>
                <w:szCs w:val="24"/>
              </w:rPr>
              <w:t>e are</w:t>
            </w:r>
            <w:r w:rsidR="00A00233" w:rsidRPr="009D247B">
              <w:rPr>
                <w:rFonts w:ascii="Arial" w:hAnsi="Arial" w:cs="Arial"/>
                <w:sz w:val="24"/>
                <w:szCs w:val="24"/>
              </w:rPr>
              <w:t>, therefore,</w:t>
            </w:r>
            <w:r w:rsidRPr="009D247B">
              <w:rPr>
                <w:rFonts w:ascii="Arial" w:hAnsi="Arial" w:cs="Arial"/>
                <w:sz w:val="24"/>
                <w:szCs w:val="24"/>
              </w:rPr>
              <w:t xml:space="preserve"> aware that the website is having an impact</w:t>
            </w:r>
            <w:r w:rsidR="00A00233" w:rsidRPr="009D247B">
              <w:rPr>
                <w:rFonts w:ascii="Arial" w:hAnsi="Arial" w:cs="Arial"/>
                <w:sz w:val="24"/>
                <w:szCs w:val="24"/>
              </w:rPr>
              <w:t>. H</w:t>
            </w:r>
            <w:r w:rsidRPr="009D247B">
              <w:rPr>
                <w:rFonts w:ascii="Arial" w:hAnsi="Arial" w:cs="Arial"/>
                <w:sz w:val="24"/>
                <w:szCs w:val="24"/>
              </w:rPr>
              <w:t>owever</w:t>
            </w:r>
            <w:r w:rsidR="00A00233" w:rsidRPr="009D247B">
              <w:rPr>
                <w:rFonts w:ascii="Arial" w:hAnsi="Arial" w:cs="Arial"/>
                <w:sz w:val="24"/>
                <w:szCs w:val="24"/>
              </w:rPr>
              <w:t>, we are still</w:t>
            </w:r>
            <w:r w:rsidRPr="009D247B">
              <w:rPr>
                <w:rFonts w:ascii="Arial" w:hAnsi="Arial" w:cs="Arial"/>
                <w:sz w:val="24"/>
                <w:szCs w:val="24"/>
              </w:rPr>
              <w:t xml:space="preserve"> struggling to hit the younger demographic.  </w:t>
            </w:r>
          </w:p>
          <w:p w14:paraId="53AB1E0D" w14:textId="77777777" w:rsidR="00A75AE8" w:rsidRPr="002649FE" w:rsidRDefault="00A75AE8" w:rsidP="00AB72DF">
            <w:pPr>
              <w:tabs>
                <w:tab w:val="left" w:pos="142"/>
              </w:tabs>
              <w:rPr>
                <w:rFonts w:ascii="Arial" w:hAnsi="Arial" w:cs="Arial"/>
                <w:b/>
                <w:sz w:val="24"/>
                <w:szCs w:val="24"/>
              </w:rPr>
            </w:pPr>
          </w:p>
        </w:tc>
      </w:tr>
      <w:tr w:rsidR="00A75AE8" w:rsidRPr="002649FE" w14:paraId="56528742" w14:textId="77777777" w:rsidTr="00AB72DF">
        <w:trPr>
          <w:trHeight w:val="1769"/>
        </w:trPr>
        <w:tc>
          <w:tcPr>
            <w:tcW w:w="14293" w:type="dxa"/>
            <w:gridSpan w:val="2"/>
          </w:tcPr>
          <w:p w14:paraId="0CD1D2E4" w14:textId="77777777" w:rsidR="00A75AE8" w:rsidRPr="0070669E" w:rsidRDefault="00A75AE8" w:rsidP="00AB72DF">
            <w:pPr>
              <w:pStyle w:val="Default"/>
              <w:tabs>
                <w:tab w:val="left" w:pos="142"/>
              </w:tabs>
              <w:rPr>
                <w:rFonts w:ascii="Arial" w:hAnsi="Arial" w:cs="Arial"/>
                <w:b/>
                <w:color w:val="auto"/>
              </w:rPr>
            </w:pPr>
          </w:p>
          <w:p w14:paraId="68942155" w14:textId="77777777" w:rsidR="003107B6" w:rsidRPr="0070669E" w:rsidRDefault="00A75AE8" w:rsidP="00AB72DF">
            <w:pPr>
              <w:tabs>
                <w:tab w:val="left" w:pos="142"/>
              </w:tabs>
              <w:rPr>
                <w:rFonts w:ascii="Arial" w:hAnsi="Arial" w:cs="Arial"/>
                <w:b/>
                <w:sz w:val="24"/>
                <w:szCs w:val="24"/>
              </w:rPr>
            </w:pPr>
            <w:r w:rsidRPr="0070669E">
              <w:rPr>
                <w:rFonts w:ascii="Arial" w:hAnsi="Arial" w:cs="Arial"/>
                <w:b/>
                <w:sz w:val="24"/>
                <w:szCs w:val="24"/>
              </w:rPr>
              <w:t xml:space="preserve">Are there any specific characteristics of your practice population which means that other groups should be included in the PPG? </w:t>
            </w:r>
            <w:r w:rsidRPr="0070669E">
              <w:rPr>
                <w:rFonts w:ascii="Arial" w:hAnsi="Arial" w:cs="Arial"/>
                <w:b/>
                <w:sz w:val="24"/>
                <w:szCs w:val="24"/>
              </w:rPr>
              <w:br/>
              <w:t xml:space="preserve">e.g. a large student population, significant number of jobseekers, large numbers of nursing homes, or a LGBT community? </w:t>
            </w:r>
          </w:p>
          <w:p w14:paraId="15CFB60A" w14:textId="77777777" w:rsidR="003107B6" w:rsidRDefault="003107B6" w:rsidP="00AB72DF">
            <w:pPr>
              <w:tabs>
                <w:tab w:val="left" w:pos="142"/>
              </w:tabs>
              <w:rPr>
                <w:rFonts w:ascii="Arial" w:hAnsi="Arial" w:cs="Arial"/>
                <w:sz w:val="24"/>
                <w:szCs w:val="24"/>
              </w:rPr>
            </w:pPr>
          </w:p>
          <w:p w14:paraId="5C875048" w14:textId="77777777" w:rsidR="00A75AE8" w:rsidRPr="009D247B" w:rsidRDefault="00123BCD" w:rsidP="00AB72DF">
            <w:pPr>
              <w:tabs>
                <w:tab w:val="left" w:pos="142"/>
              </w:tabs>
              <w:rPr>
                <w:rFonts w:ascii="Arial" w:hAnsi="Arial" w:cs="Arial"/>
                <w:sz w:val="24"/>
                <w:szCs w:val="24"/>
              </w:rPr>
            </w:pPr>
            <w:r w:rsidRPr="009D247B">
              <w:rPr>
                <w:rFonts w:ascii="Arial" w:hAnsi="Arial" w:cs="Arial"/>
                <w:sz w:val="24"/>
                <w:szCs w:val="24"/>
              </w:rPr>
              <w:t xml:space="preserve">   </w:t>
            </w:r>
            <w:r w:rsidR="003107B6" w:rsidRPr="009D247B">
              <w:rPr>
                <w:rFonts w:ascii="Arial" w:hAnsi="Arial" w:cs="Arial"/>
                <w:sz w:val="24"/>
                <w:szCs w:val="24"/>
              </w:rPr>
              <w:t xml:space="preserve">YES </w:t>
            </w:r>
            <w:r w:rsidR="001975A0" w:rsidRPr="009D247B">
              <w:rPr>
                <w:rFonts w:ascii="Arial" w:hAnsi="Arial" w:cs="Arial"/>
                <w:sz w:val="24"/>
                <w:szCs w:val="24"/>
              </w:rPr>
              <w:t>, a large BME population</w:t>
            </w:r>
          </w:p>
          <w:p w14:paraId="4E1FD244" w14:textId="77777777" w:rsidR="00A75AE8" w:rsidRPr="009D247B" w:rsidRDefault="00A75AE8" w:rsidP="00AB72DF">
            <w:pPr>
              <w:tabs>
                <w:tab w:val="left" w:pos="142"/>
              </w:tabs>
              <w:rPr>
                <w:rFonts w:ascii="Arial" w:hAnsi="Arial" w:cs="Arial"/>
                <w:sz w:val="24"/>
                <w:szCs w:val="24"/>
              </w:rPr>
            </w:pPr>
          </w:p>
          <w:p w14:paraId="35D25B10" w14:textId="77777777" w:rsidR="00A75AE8" w:rsidRPr="0070669E" w:rsidRDefault="00A75AE8" w:rsidP="00AB72DF">
            <w:pPr>
              <w:tabs>
                <w:tab w:val="left" w:pos="142"/>
              </w:tabs>
              <w:rPr>
                <w:rFonts w:ascii="Arial" w:hAnsi="Arial" w:cs="Arial"/>
                <w:b/>
                <w:sz w:val="24"/>
                <w:szCs w:val="24"/>
              </w:rPr>
            </w:pPr>
            <w:r w:rsidRPr="0070669E">
              <w:rPr>
                <w:rFonts w:ascii="Arial" w:hAnsi="Arial" w:cs="Arial"/>
                <w:b/>
                <w:sz w:val="24"/>
                <w:szCs w:val="24"/>
              </w:rPr>
              <w:t>If you have answered yes, please outline measures taken to include those specific groups and whether those measures were successful:</w:t>
            </w:r>
          </w:p>
          <w:p w14:paraId="61FC3EEA" w14:textId="77777777" w:rsidR="00A75AE8" w:rsidRPr="009D247B" w:rsidRDefault="00A75AE8" w:rsidP="00AB72DF">
            <w:pPr>
              <w:tabs>
                <w:tab w:val="left" w:pos="142"/>
              </w:tabs>
              <w:rPr>
                <w:rFonts w:ascii="Arial" w:hAnsi="Arial" w:cs="Arial"/>
                <w:sz w:val="24"/>
                <w:szCs w:val="24"/>
              </w:rPr>
            </w:pPr>
          </w:p>
          <w:p w14:paraId="25068980" w14:textId="77777777" w:rsidR="00A75AE8" w:rsidRPr="009D247B" w:rsidRDefault="00123BCD" w:rsidP="00AB72DF">
            <w:pPr>
              <w:tabs>
                <w:tab w:val="left" w:pos="142"/>
              </w:tabs>
              <w:rPr>
                <w:rFonts w:ascii="Arial" w:hAnsi="Arial" w:cs="Arial"/>
                <w:sz w:val="24"/>
                <w:szCs w:val="24"/>
              </w:rPr>
            </w:pPr>
            <w:r w:rsidRPr="009D247B">
              <w:rPr>
                <w:rFonts w:ascii="Arial" w:hAnsi="Arial" w:cs="Arial"/>
                <w:sz w:val="24"/>
                <w:szCs w:val="24"/>
              </w:rPr>
              <w:t xml:space="preserve">  </w:t>
            </w:r>
            <w:r w:rsidR="00011936" w:rsidRPr="009D247B">
              <w:rPr>
                <w:rFonts w:ascii="Arial" w:hAnsi="Arial" w:cs="Arial"/>
                <w:sz w:val="24"/>
                <w:szCs w:val="24"/>
              </w:rPr>
              <w:t xml:space="preserve">Continued efforts to include BME population, through all media possible. </w:t>
            </w:r>
          </w:p>
          <w:p w14:paraId="06D5BBF6" w14:textId="77777777" w:rsidR="00A75AE8" w:rsidRPr="002649FE" w:rsidRDefault="00A75AE8" w:rsidP="00AB72DF">
            <w:pPr>
              <w:tabs>
                <w:tab w:val="left" w:pos="142"/>
              </w:tabs>
              <w:rPr>
                <w:rFonts w:ascii="Arial" w:hAnsi="Arial" w:cs="Arial"/>
                <w:sz w:val="24"/>
                <w:szCs w:val="24"/>
              </w:rPr>
            </w:pPr>
          </w:p>
          <w:p w14:paraId="03650A8D" w14:textId="77777777" w:rsidR="00A75AE8" w:rsidRPr="002649FE" w:rsidRDefault="00A75AE8" w:rsidP="00AB72DF">
            <w:pPr>
              <w:tabs>
                <w:tab w:val="left" w:pos="142"/>
              </w:tabs>
              <w:rPr>
                <w:rFonts w:ascii="Arial" w:hAnsi="Arial" w:cs="Arial"/>
                <w:sz w:val="24"/>
                <w:szCs w:val="24"/>
              </w:rPr>
            </w:pPr>
          </w:p>
        </w:tc>
      </w:tr>
    </w:tbl>
    <w:p w14:paraId="371BC61E" w14:textId="77777777" w:rsidR="00A75AE8" w:rsidRDefault="00A75AE8" w:rsidP="00A75AE8">
      <w:pPr>
        <w:tabs>
          <w:tab w:val="left" w:pos="142"/>
        </w:tabs>
        <w:rPr>
          <w:rFonts w:ascii="Arial" w:hAnsi="Arial" w:cs="Arial"/>
          <w:sz w:val="24"/>
          <w:szCs w:val="24"/>
        </w:rPr>
      </w:pPr>
    </w:p>
    <w:p w14:paraId="10C13E68" w14:textId="77777777" w:rsidR="00BA3D63" w:rsidRDefault="00BA3D63" w:rsidP="00A75AE8">
      <w:pPr>
        <w:tabs>
          <w:tab w:val="left" w:pos="142"/>
        </w:tabs>
        <w:rPr>
          <w:rFonts w:ascii="Arial" w:hAnsi="Arial" w:cs="Arial"/>
          <w:sz w:val="24"/>
          <w:szCs w:val="24"/>
        </w:rPr>
      </w:pPr>
    </w:p>
    <w:p w14:paraId="6083C909" w14:textId="77777777" w:rsidR="00BA3D63" w:rsidRPr="002649FE" w:rsidRDefault="00BA3D63" w:rsidP="00A75AE8">
      <w:pPr>
        <w:tabs>
          <w:tab w:val="left" w:pos="142"/>
        </w:tabs>
        <w:rPr>
          <w:rFonts w:ascii="Arial" w:hAnsi="Arial" w:cs="Arial"/>
          <w:sz w:val="24"/>
          <w:szCs w:val="24"/>
        </w:rPr>
      </w:pPr>
    </w:p>
    <w:p w14:paraId="3F8C5041"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Review of patient feedback</w:t>
      </w:r>
    </w:p>
    <w:p w14:paraId="04EFA1E9" w14:textId="77777777"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14:paraId="064CB7A7" w14:textId="77777777" w:rsidTr="00AB72DF">
        <w:trPr>
          <w:trHeight w:val="920"/>
        </w:trPr>
        <w:tc>
          <w:tcPr>
            <w:tcW w:w="14346" w:type="dxa"/>
          </w:tcPr>
          <w:p w14:paraId="78232861" w14:textId="77777777" w:rsidR="00A75AE8" w:rsidRPr="002649FE" w:rsidRDefault="00A75AE8" w:rsidP="00AB72DF">
            <w:pPr>
              <w:pStyle w:val="Default"/>
              <w:tabs>
                <w:tab w:val="left" w:pos="142"/>
              </w:tabs>
              <w:rPr>
                <w:rFonts w:ascii="Arial" w:hAnsi="Arial" w:cs="Arial"/>
              </w:rPr>
            </w:pPr>
          </w:p>
          <w:p w14:paraId="77D10F0A" w14:textId="77777777" w:rsidR="00A75AE8" w:rsidRPr="0070669E" w:rsidRDefault="00A75AE8" w:rsidP="00AB72DF">
            <w:pPr>
              <w:pStyle w:val="Default"/>
              <w:tabs>
                <w:tab w:val="left" w:pos="142"/>
              </w:tabs>
              <w:rPr>
                <w:rFonts w:ascii="Arial" w:hAnsi="Arial" w:cs="Arial"/>
                <w:b/>
                <w:color w:val="auto"/>
                <w:sz w:val="24"/>
              </w:rPr>
            </w:pPr>
            <w:r w:rsidRPr="0070669E">
              <w:rPr>
                <w:rFonts w:ascii="Arial" w:hAnsi="Arial" w:cs="Arial"/>
                <w:b/>
                <w:sz w:val="24"/>
              </w:rPr>
              <w:t xml:space="preserve">Outline </w:t>
            </w:r>
            <w:r w:rsidRPr="0070669E">
              <w:rPr>
                <w:rFonts w:ascii="Arial" w:hAnsi="Arial" w:cs="Arial"/>
                <w:b/>
                <w:color w:val="auto"/>
                <w:sz w:val="24"/>
              </w:rPr>
              <w:t>the sources of feedback that were reviewed during the year:</w:t>
            </w:r>
          </w:p>
          <w:p w14:paraId="2A3AF1F0" w14:textId="77777777" w:rsidR="00A75AE8" w:rsidRPr="009D247B" w:rsidRDefault="00A75AE8" w:rsidP="00AB72DF">
            <w:pPr>
              <w:pStyle w:val="Default"/>
              <w:tabs>
                <w:tab w:val="left" w:pos="142"/>
              </w:tabs>
              <w:rPr>
                <w:rFonts w:ascii="Arial" w:hAnsi="Arial" w:cs="Arial"/>
                <w:color w:val="auto"/>
              </w:rPr>
            </w:pPr>
          </w:p>
          <w:p w14:paraId="32604F0B" w14:textId="77777777" w:rsidR="00D9270C" w:rsidRPr="009D247B" w:rsidRDefault="00D9270C" w:rsidP="00AB72DF">
            <w:pPr>
              <w:pStyle w:val="Default"/>
              <w:tabs>
                <w:tab w:val="left" w:pos="142"/>
              </w:tabs>
              <w:rPr>
                <w:rFonts w:ascii="Arial" w:hAnsi="Arial" w:cs="Arial"/>
                <w:color w:val="auto"/>
              </w:rPr>
            </w:pPr>
          </w:p>
          <w:p w14:paraId="33C51E15" w14:textId="77777777" w:rsidR="00D9270C" w:rsidRPr="009D247B" w:rsidRDefault="00D9270C" w:rsidP="00AB72DF">
            <w:pPr>
              <w:rPr>
                <w:rFonts w:ascii="Arial" w:hAnsi="Arial" w:cs="Arial"/>
                <w:sz w:val="24"/>
                <w:szCs w:val="24"/>
              </w:rPr>
            </w:pPr>
            <w:r w:rsidRPr="009D247B">
              <w:rPr>
                <w:rFonts w:ascii="Arial" w:hAnsi="Arial" w:cs="Arial"/>
                <w:sz w:val="24"/>
                <w:szCs w:val="24"/>
              </w:rPr>
              <w:t>Comments box – Throughout the</w:t>
            </w:r>
            <w:r w:rsidR="00C56922" w:rsidRPr="009D247B">
              <w:rPr>
                <w:rFonts w:ascii="Arial" w:hAnsi="Arial" w:cs="Arial"/>
                <w:sz w:val="24"/>
                <w:szCs w:val="24"/>
              </w:rPr>
              <w:t xml:space="preserve"> year</w:t>
            </w:r>
            <w:r w:rsidRPr="009D247B">
              <w:rPr>
                <w:rFonts w:ascii="Arial" w:hAnsi="Arial" w:cs="Arial"/>
                <w:sz w:val="24"/>
                <w:szCs w:val="24"/>
              </w:rPr>
              <w:t xml:space="preserve"> we have a comments box in the reception.</w:t>
            </w:r>
          </w:p>
          <w:p w14:paraId="2C1FD13D" w14:textId="77777777" w:rsidR="00C56922" w:rsidRPr="009D247B" w:rsidRDefault="00C56922" w:rsidP="00AB72DF">
            <w:pPr>
              <w:rPr>
                <w:rFonts w:ascii="Arial" w:hAnsi="Arial" w:cs="Arial"/>
                <w:sz w:val="24"/>
                <w:szCs w:val="24"/>
              </w:rPr>
            </w:pPr>
          </w:p>
          <w:p w14:paraId="5BAAE12F" w14:textId="77777777" w:rsidR="00C56922" w:rsidRPr="009D247B" w:rsidRDefault="00C56922" w:rsidP="00C56922">
            <w:pPr>
              <w:rPr>
                <w:rFonts w:ascii="Arial" w:hAnsi="Arial" w:cs="Arial"/>
                <w:sz w:val="24"/>
                <w:szCs w:val="24"/>
              </w:rPr>
            </w:pPr>
            <w:r w:rsidRPr="009D247B">
              <w:rPr>
                <w:rFonts w:ascii="Arial" w:hAnsi="Arial" w:cs="Arial"/>
                <w:sz w:val="24"/>
                <w:szCs w:val="24"/>
              </w:rPr>
              <w:t>NHS Friends and family test – This was implemented within the surgery April 2015 and is an on-going process. The responses are collated monthly.</w:t>
            </w:r>
          </w:p>
          <w:p w14:paraId="458DA19D" w14:textId="77777777" w:rsidR="00D9270C" w:rsidRPr="009D247B" w:rsidRDefault="00D9270C" w:rsidP="00AB72DF">
            <w:pPr>
              <w:rPr>
                <w:rFonts w:ascii="Arial" w:hAnsi="Arial" w:cs="Arial"/>
                <w:sz w:val="24"/>
                <w:szCs w:val="24"/>
              </w:rPr>
            </w:pPr>
          </w:p>
          <w:p w14:paraId="657DE032" w14:textId="77777777" w:rsidR="00D9270C" w:rsidRPr="009D247B" w:rsidRDefault="00142684" w:rsidP="00AB72DF">
            <w:pPr>
              <w:rPr>
                <w:rFonts w:ascii="Arial" w:hAnsi="Arial" w:cs="Arial"/>
                <w:sz w:val="24"/>
                <w:szCs w:val="24"/>
              </w:rPr>
            </w:pPr>
            <w:r w:rsidRPr="009D247B">
              <w:rPr>
                <w:rFonts w:ascii="Arial" w:hAnsi="Arial" w:cs="Arial"/>
                <w:sz w:val="24"/>
                <w:szCs w:val="24"/>
              </w:rPr>
              <w:t>P</w:t>
            </w:r>
            <w:r w:rsidR="00E86EF4" w:rsidRPr="009D247B">
              <w:rPr>
                <w:rFonts w:ascii="Arial" w:hAnsi="Arial" w:cs="Arial"/>
                <w:sz w:val="24"/>
                <w:szCs w:val="24"/>
              </w:rPr>
              <w:t>atient survey</w:t>
            </w:r>
            <w:r w:rsidRPr="009D247B">
              <w:rPr>
                <w:rFonts w:ascii="Arial" w:hAnsi="Arial" w:cs="Arial"/>
                <w:sz w:val="24"/>
                <w:szCs w:val="24"/>
              </w:rPr>
              <w:t xml:space="preserve"> - </w:t>
            </w:r>
            <w:r w:rsidR="00E86EF4" w:rsidRPr="009D247B">
              <w:rPr>
                <w:rFonts w:ascii="Arial" w:hAnsi="Arial" w:cs="Arial"/>
                <w:sz w:val="24"/>
                <w:szCs w:val="24"/>
              </w:rPr>
              <w:t>The PRG</w:t>
            </w:r>
            <w:r w:rsidRPr="009D247B">
              <w:rPr>
                <w:rFonts w:ascii="Arial" w:hAnsi="Arial" w:cs="Arial"/>
                <w:sz w:val="24"/>
                <w:szCs w:val="24"/>
              </w:rPr>
              <w:t xml:space="preserve"> discussed the patient survey during the meeting</w:t>
            </w:r>
            <w:r w:rsidR="00E86EF4" w:rsidRPr="009D247B">
              <w:rPr>
                <w:rFonts w:ascii="Arial" w:hAnsi="Arial" w:cs="Arial"/>
                <w:sz w:val="24"/>
                <w:szCs w:val="24"/>
              </w:rPr>
              <w:t xml:space="preserve"> </w:t>
            </w:r>
            <w:r w:rsidRPr="009D247B">
              <w:rPr>
                <w:rFonts w:ascii="Arial" w:hAnsi="Arial" w:cs="Arial"/>
                <w:sz w:val="24"/>
                <w:szCs w:val="24"/>
              </w:rPr>
              <w:t xml:space="preserve">held November 2015 and </w:t>
            </w:r>
            <w:r w:rsidR="00E86EF4" w:rsidRPr="009D247B">
              <w:rPr>
                <w:rFonts w:ascii="Arial" w:hAnsi="Arial" w:cs="Arial"/>
                <w:sz w:val="24"/>
                <w:szCs w:val="24"/>
              </w:rPr>
              <w:t>signed off the questionnaire which was to be used</w:t>
            </w:r>
            <w:r w:rsidR="00BE4F5D" w:rsidRPr="009D247B">
              <w:rPr>
                <w:rFonts w:ascii="Arial" w:hAnsi="Arial" w:cs="Arial"/>
                <w:sz w:val="24"/>
                <w:szCs w:val="24"/>
              </w:rPr>
              <w:t xml:space="preserve"> for the</w:t>
            </w:r>
            <w:r w:rsidRPr="009D247B">
              <w:rPr>
                <w:rFonts w:ascii="Arial" w:hAnsi="Arial" w:cs="Arial"/>
                <w:sz w:val="24"/>
                <w:szCs w:val="24"/>
              </w:rPr>
              <w:t xml:space="preserve"> patient survey</w:t>
            </w:r>
            <w:r w:rsidR="00E86EF4" w:rsidRPr="009D247B">
              <w:rPr>
                <w:rFonts w:ascii="Arial" w:hAnsi="Arial" w:cs="Arial"/>
                <w:sz w:val="24"/>
                <w:szCs w:val="24"/>
              </w:rPr>
              <w:t xml:space="preserve">. </w:t>
            </w:r>
            <w:r w:rsidRPr="009D247B">
              <w:rPr>
                <w:rFonts w:ascii="Arial" w:hAnsi="Arial" w:cs="Arial"/>
                <w:sz w:val="24"/>
                <w:szCs w:val="24"/>
              </w:rPr>
              <w:t>This</w:t>
            </w:r>
            <w:r w:rsidR="00BE4F5D" w:rsidRPr="009D247B">
              <w:rPr>
                <w:rFonts w:ascii="Arial" w:hAnsi="Arial" w:cs="Arial"/>
                <w:sz w:val="24"/>
                <w:szCs w:val="24"/>
              </w:rPr>
              <w:t xml:space="preserve"> meeting</w:t>
            </w:r>
            <w:r w:rsidR="00E86EF4" w:rsidRPr="009D247B">
              <w:rPr>
                <w:rFonts w:ascii="Arial" w:hAnsi="Arial" w:cs="Arial"/>
                <w:sz w:val="24"/>
                <w:szCs w:val="24"/>
              </w:rPr>
              <w:t xml:space="preserve"> also determind </w:t>
            </w:r>
            <w:r w:rsidR="00BE4F5D" w:rsidRPr="009D247B">
              <w:rPr>
                <w:rFonts w:ascii="Arial" w:hAnsi="Arial" w:cs="Arial"/>
                <w:sz w:val="24"/>
                <w:szCs w:val="24"/>
              </w:rPr>
              <w:t xml:space="preserve">the media to </w:t>
            </w:r>
            <w:r w:rsidRPr="009D247B">
              <w:rPr>
                <w:rFonts w:ascii="Arial" w:hAnsi="Arial" w:cs="Arial"/>
                <w:sz w:val="24"/>
                <w:szCs w:val="24"/>
              </w:rPr>
              <w:t xml:space="preserve">be </w:t>
            </w:r>
            <w:r w:rsidR="00BE4F5D" w:rsidRPr="009D247B">
              <w:rPr>
                <w:rFonts w:ascii="Arial" w:hAnsi="Arial" w:cs="Arial"/>
                <w:sz w:val="24"/>
                <w:szCs w:val="24"/>
              </w:rPr>
              <w:t>use</w:t>
            </w:r>
            <w:r w:rsidRPr="009D247B">
              <w:rPr>
                <w:rFonts w:ascii="Arial" w:hAnsi="Arial" w:cs="Arial"/>
                <w:sz w:val="24"/>
                <w:szCs w:val="24"/>
              </w:rPr>
              <w:t>d</w:t>
            </w:r>
            <w:r w:rsidR="00BE4F5D" w:rsidRPr="009D247B">
              <w:rPr>
                <w:rFonts w:ascii="Arial" w:hAnsi="Arial" w:cs="Arial"/>
                <w:sz w:val="24"/>
                <w:szCs w:val="24"/>
              </w:rPr>
              <w:t>. All</w:t>
            </w:r>
            <w:r w:rsidR="00AB72DF" w:rsidRPr="009D247B">
              <w:rPr>
                <w:rFonts w:ascii="Arial" w:hAnsi="Arial" w:cs="Arial"/>
                <w:sz w:val="24"/>
                <w:szCs w:val="24"/>
              </w:rPr>
              <w:t xml:space="preserve"> agreed a paper survey and an e-mail survey </w:t>
            </w:r>
            <w:r w:rsidR="00BE4F5D" w:rsidRPr="009D247B">
              <w:rPr>
                <w:rFonts w:ascii="Arial" w:hAnsi="Arial" w:cs="Arial"/>
                <w:sz w:val="24"/>
                <w:szCs w:val="24"/>
              </w:rPr>
              <w:t>thus insuring it reached</w:t>
            </w:r>
            <w:r w:rsidR="00AB72DF" w:rsidRPr="009D247B">
              <w:rPr>
                <w:rFonts w:ascii="Arial" w:hAnsi="Arial" w:cs="Arial"/>
                <w:sz w:val="24"/>
                <w:szCs w:val="24"/>
              </w:rPr>
              <w:t xml:space="preserve"> patients who may not </w:t>
            </w:r>
            <w:r w:rsidR="00A00233" w:rsidRPr="009D247B">
              <w:rPr>
                <w:rFonts w:ascii="Arial" w:hAnsi="Arial" w:cs="Arial"/>
                <w:sz w:val="24"/>
                <w:szCs w:val="24"/>
              </w:rPr>
              <w:t>be able to attend the S</w:t>
            </w:r>
            <w:r w:rsidR="00AB72DF" w:rsidRPr="009D247B">
              <w:rPr>
                <w:rFonts w:ascii="Arial" w:hAnsi="Arial" w:cs="Arial"/>
                <w:sz w:val="24"/>
                <w:szCs w:val="24"/>
              </w:rPr>
              <w:t xml:space="preserve">urgery. </w:t>
            </w:r>
            <w:r w:rsidRPr="009D247B">
              <w:rPr>
                <w:rFonts w:ascii="Arial" w:hAnsi="Arial" w:cs="Arial"/>
                <w:sz w:val="24"/>
                <w:szCs w:val="24"/>
              </w:rPr>
              <w:t>PRG also agreed that the r</w:t>
            </w:r>
            <w:r w:rsidR="00992E43" w:rsidRPr="009D247B">
              <w:rPr>
                <w:rFonts w:ascii="Arial" w:hAnsi="Arial" w:cs="Arial"/>
                <w:sz w:val="24"/>
                <w:szCs w:val="24"/>
              </w:rPr>
              <w:t xml:space="preserve">eceptionists </w:t>
            </w:r>
            <w:r w:rsidRPr="009D247B">
              <w:rPr>
                <w:rFonts w:ascii="Arial" w:hAnsi="Arial" w:cs="Arial"/>
                <w:sz w:val="24"/>
                <w:szCs w:val="24"/>
              </w:rPr>
              <w:t>were to hand</w:t>
            </w:r>
            <w:r w:rsidR="00992E43" w:rsidRPr="009D247B">
              <w:rPr>
                <w:rFonts w:ascii="Arial" w:hAnsi="Arial" w:cs="Arial"/>
                <w:sz w:val="24"/>
                <w:szCs w:val="24"/>
              </w:rPr>
              <w:t xml:space="preserve"> out </w:t>
            </w:r>
            <w:r w:rsidRPr="009D247B">
              <w:rPr>
                <w:rFonts w:ascii="Arial" w:hAnsi="Arial" w:cs="Arial"/>
                <w:sz w:val="24"/>
                <w:szCs w:val="24"/>
              </w:rPr>
              <w:t xml:space="preserve">the </w:t>
            </w:r>
            <w:r w:rsidR="00992E43" w:rsidRPr="009D247B">
              <w:rPr>
                <w:rFonts w:ascii="Arial" w:hAnsi="Arial" w:cs="Arial"/>
                <w:sz w:val="24"/>
                <w:szCs w:val="24"/>
              </w:rPr>
              <w:t>surveys</w:t>
            </w:r>
            <w:r w:rsidR="00AB72DF" w:rsidRPr="009D247B">
              <w:rPr>
                <w:rFonts w:ascii="Arial" w:hAnsi="Arial" w:cs="Arial"/>
                <w:sz w:val="24"/>
                <w:szCs w:val="24"/>
              </w:rPr>
              <w:t xml:space="preserve"> to patie</w:t>
            </w:r>
            <w:r w:rsidR="00A00233" w:rsidRPr="009D247B">
              <w:rPr>
                <w:rFonts w:ascii="Arial" w:hAnsi="Arial" w:cs="Arial"/>
                <w:sz w:val="24"/>
                <w:szCs w:val="24"/>
              </w:rPr>
              <w:t xml:space="preserve">nts as they </w:t>
            </w:r>
            <w:r w:rsidR="00123BCD" w:rsidRPr="009D247B">
              <w:rPr>
                <w:rFonts w:ascii="Arial" w:hAnsi="Arial" w:cs="Arial"/>
                <w:sz w:val="24"/>
                <w:szCs w:val="24"/>
              </w:rPr>
              <w:t>attended for</w:t>
            </w:r>
            <w:r w:rsidR="00AB72DF" w:rsidRPr="009D247B">
              <w:rPr>
                <w:rFonts w:ascii="Arial" w:hAnsi="Arial" w:cs="Arial"/>
                <w:sz w:val="24"/>
                <w:szCs w:val="24"/>
              </w:rPr>
              <w:t xml:space="preserve"> appointments. Patients </w:t>
            </w:r>
            <w:r w:rsidRPr="009D247B">
              <w:rPr>
                <w:rFonts w:ascii="Arial" w:hAnsi="Arial" w:cs="Arial"/>
                <w:sz w:val="24"/>
                <w:szCs w:val="24"/>
              </w:rPr>
              <w:t>were to post</w:t>
            </w:r>
            <w:r w:rsidR="00AB72DF" w:rsidRPr="009D247B">
              <w:rPr>
                <w:rFonts w:ascii="Arial" w:hAnsi="Arial" w:cs="Arial"/>
                <w:sz w:val="24"/>
                <w:szCs w:val="24"/>
              </w:rPr>
              <w:t xml:space="preserve"> completed surve</w:t>
            </w:r>
            <w:r w:rsidR="00A00233" w:rsidRPr="009D247B">
              <w:rPr>
                <w:rFonts w:ascii="Arial" w:hAnsi="Arial" w:cs="Arial"/>
                <w:sz w:val="24"/>
                <w:szCs w:val="24"/>
              </w:rPr>
              <w:t>ys in a box at reception and these were</w:t>
            </w:r>
            <w:r w:rsidR="00AB72DF" w:rsidRPr="009D247B">
              <w:rPr>
                <w:rFonts w:ascii="Arial" w:hAnsi="Arial" w:cs="Arial"/>
                <w:sz w:val="24"/>
                <w:szCs w:val="24"/>
              </w:rPr>
              <w:t xml:space="preserve"> anonymous. The survey was also</w:t>
            </w:r>
            <w:r w:rsidRPr="009D247B">
              <w:rPr>
                <w:rFonts w:ascii="Arial" w:hAnsi="Arial" w:cs="Arial"/>
                <w:sz w:val="24"/>
                <w:szCs w:val="24"/>
              </w:rPr>
              <w:t xml:space="preserve"> to be</w:t>
            </w:r>
            <w:r w:rsidR="00AB72DF" w:rsidRPr="009D247B">
              <w:rPr>
                <w:rFonts w:ascii="Arial" w:hAnsi="Arial" w:cs="Arial"/>
                <w:sz w:val="24"/>
                <w:szCs w:val="24"/>
              </w:rPr>
              <w:t xml:space="preserve"> e-mailed to all patients </w:t>
            </w:r>
            <w:r w:rsidR="00992E43" w:rsidRPr="009D247B">
              <w:rPr>
                <w:rFonts w:ascii="Arial" w:hAnsi="Arial" w:cs="Arial"/>
                <w:sz w:val="24"/>
                <w:szCs w:val="24"/>
              </w:rPr>
              <w:t xml:space="preserve">that </w:t>
            </w:r>
            <w:r w:rsidR="00CE5B1C" w:rsidRPr="009D247B">
              <w:rPr>
                <w:rFonts w:ascii="Arial" w:hAnsi="Arial" w:cs="Arial"/>
                <w:sz w:val="24"/>
                <w:szCs w:val="24"/>
              </w:rPr>
              <w:t>requested</w:t>
            </w:r>
            <w:r w:rsidR="00AB72DF" w:rsidRPr="009D247B">
              <w:rPr>
                <w:rFonts w:ascii="Arial" w:hAnsi="Arial" w:cs="Arial"/>
                <w:sz w:val="24"/>
                <w:szCs w:val="24"/>
              </w:rPr>
              <w:t xml:space="preserve">. </w:t>
            </w:r>
            <w:r w:rsidR="00D9270C" w:rsidRPr="009D247B">
              <w:rPr>
                <w:rFonts w:ascii="Arial" w:hAnsi="Arial" w:cs="Arial"/>
                <w:sz w:val="24"/>
                <w:szCs w:val="24"/>
              </w:rPr>
              <w:t>The survey was to be undertaken during February 2016.</w:t>
            </w:r>
          </w:p>
          <w:p w14:paraId="290EC80A" w14:textId="77777777" w:rsidR="00D9270C" w:rsidRPr="009D247B" w:rsidRDefault="00D9270C" w:rsidP="00AB72DF">
            <w:pPr>
              <w:rPr>
                <w:rFonts w:ascii="Arial" w:hAnsi="Arial" w:cs="Arial"/>
                <w:sz w:val="24"/>
                <w:szCs w:val="24"/>
              </w:rPr>
            </w:pPr>
            <w:r w:rsidRPr="009D247B">
              <w:rPr>
                <w:rFonts w:ascii="Arial" w:hAnsi="Arial" w:cs="Arial"/>
                <w:sz w:val="24"/>
                <w:szCs w:val="24"/>
              </w:rPr>
              <w:t xml:space="preserve">The patient survey went as planned and 100 paper surveys were completed. </w:t>
            </w:r>
          </w:p>
          <w:p w14:paraId="19D5A704" w14:textId="77777777" w:rsidR="00A75AE8" w:rsidRPr="002649FE" w:rsidRDefault="00A75AE8" w:rsidP="00AB72DF">
            <w:pPr>
              <w:pStyle w:val="Default"/>
              <w:tabs>
                <w:tab w:val="left" w:pos="142"/>
              </w:tabs>
              <w:rPr>
                <w:rFonts w:ascii="Arial" w:hAnsi="Arial" w:cs="Arial"/>
              </w:rPr>
            </w:pPr>
          </w:p>
          <w:p w14:paraId="3474F7A1" w14:textId="77777777" w:rsidR="00A75AE8" w:rsidRPr="002649FE" w:rsidRDefault="00A75AE8" w:rsidP="00AB72DF">
            <w:pPr>
              <w:pStyle w:val="Default"/>
              <w:tabs>
                <w:tab w:val="left" w:pos="142"/>
              </w:tabs>
              <w:rPr>
                <w:rFonts w:ascii="Arial" w:hAnsi="Arial" w:cs="Arial"/>
              </w:rPr>
            </w:pPr>
          </w:p>
        </w:tc>
      </w:tr>
      <w:tr w:rsidR="00A75AE8" w:rsidRPr="002649FE" w14:paraId="3F15E9EA" w14:textId="77777777" w:rsidTr="00AB72DF">
        <w:trPr>
          <w:trHeight w:val="920"/>
        </w:trPr>
        <w:tc>
          <w:tcPr>
            <w:tcW w:w="14346" w:type="dxa"/>
          </w:tcPr>
          <w:p w14:paraId="482E452E" w14:textId="77777777" w:rsidR="00A75AE8" w:rsidRPr="002649FE" w:rsidRDefault="00A75AE8" w:rsidP="00AB72DF">
            <w:pPr>
              <w:pStyle w:val="Default"/>
              <w:tabs>
                <w:tab w:val="left" w:pos="142"/>
              </w:tabs>
              <w:rPr>
                <w:rFonts w:ascii="Arial" w:hAnsi="Arial" w:cs="Arial"/>
              </w:rPr>
            </w:pPr>
          </w:p>
          <w:p w14:paraId="3220C270" w14:textId="77777777" w:rsidR="00A75AE8" w:rsidRDefault="00A75AE8" w:rsidP="00AB72DF">
            <w:pPr>
              <w:pStyle w:val="Default"/>
              <w:tabs>
                <w:tab w:val="left" w:pos="142"/>
              </w:tabs>
              <w:rPr>
                <w:rFonts w:ascii="Arial" w:hAnsi="Arial" w:cs="Arial"/>
                <w:sz w:val="24"/>
              </w:rPr>
            </w:pPr>
            <w:r w:rsidRPr="002649FE">
              <w:rPr>
                <w:rFonts w:ascii="Arial" w:hAnsi="Arial" w:cs="Arial"/>
                <w:sz w:val="24"/>
              </w:rPr>
              <w:t>How frequently were these reviewed with the PRG?</w:t>
            </w:r>
          </w:p>
          <w:p w14:paraId="2DD01C87" w14:textId="77777777" w:rsidR="00992E43" w:rsidRPr="002649FE" w:rsidRDefault="00992E43" w:rsidP="00AB72DF">
            <w:pPr>
              <w:pStyle w:val="Default"/>
              <w:tabs>
                <w:tab w:val="left" w:pos="142"/>
              </w:tabs>
              <w:rPr>
                <w:rFonts w:ascii="Arial" w:hAnsi="Arial" w:cs="Arial"/>
                <w:sz w:val="24"/>
              </w:rPr>
            </w:pPr>
          </w:p>
          <w:p w14:paraId="23E338B8" w14:textId="77777777" w:rsidR="00A75AE8" w:rsidRPr="009D247B" w:rsidRDefault="00992E43" w:rsidP="00814C5F">
            <w:pPr>
              <w:pStyle w:val="Default"/>
              <w:tabs>
                <w:tab w:val="left" w:pos="142"/>
              </w:tabs>
              <w:rPr>
                <w:rFonts w:ascii="Arial" w:hAnsi="Arial" w:cs="Arial"/>
                <w:color w:val="auto"/>
                <w:sz w:val="24"/>
              </w:rPr>
            </w:pPr>
            <w:r w:rsidRPr="009D247B">
              <w:rPr>
                <w:rFonts w:ascii="Arial" w:hAnsi="Arial" w:cs="Arial"/>
                <w:color w:val="auto"/>
                <w:sz w:val="24"/>
              </w:rPr>
              <w:t>Patient feedback</w:t>
            </w:r>
            <w:r w:rsidR="00C56922" w:rsidRPr="009D247B">
              <w:rPr>
                <w:rFonts w:ascii="Arial" w:hAnsi="Arial" w:cs="Arial"/>
                <w:color w:val="auto"/>
                <w:sz w:val="24"/>
              </w:rPr>
              <w:t xml:space="preserve"> and friends and family test</w:t>
            </w:r>
            <w:r w:rsidRPr="009D247B">
              <w:rPr>
                <w:rFonts w:ascii="Arial" w:hAnsi="Arial" w:cs="Arial"/>
                <w:color w:val="auto"/>
                <w:sz w:val="24"/>
              </w:rPr>
              <w:t xml:space="preserve"> is reviewed every three months with our PRG. </w:t>
            </w:r>
          </w:p>
          <w:p w14:paraId="5F039DDE" w14:textId="77777777" w:rsidR="00DA4705" w:rsidRDefault="00DA4705" w:rsidP="00814C5F">
            <w:pPr>
              <w:pStyle w:val="Default"/>
              <w:tabs>
                <w:tab w:val="left" w:pos="142"/>
              </w:tabs>
              <w:rPr>
                <w:rFonts w:ascii="Arial" w:hAnsi="Arial" w:cs="Arial"/>
                <w:sz w:val="24"/>
              </w:rPr>
            </w:pPr>
          </w:p>
          <w:p w14:paraId="28CC423D" w14:textId="77777777" w:rsidR="00DA4705" w:rsidRPr="002649FE" w:rsidRDefault="00DA4705" w:rsidP="00814C5F">
            <w:pPr>
              <w:pStyle w:val="Default"/>
              <w:tabs>
                <w:tab w:val="left" w:pos="142"/>
              </w:tabs>
              <w:rPr>
                <w:rFonts w:ascii="Arial" w:hAnsi="Arial" w:cs="Arial"/>
              </w:rPr>
            </w:pPr>
          </w:p>
        </w:tc>
      </w:tr>
    </w:tbl>
    <w:p w14:paraId="59AE434C" w14:textId="77777777" w:rsidR="00814C5F" w:rsidRDefault="00814C5F" w:rsidP="00A75AE8">
      <w:pPr>
        <w:tabs>
          <w:tab w:val="left" w:pos="142"/>
        </w:tabs>
        <w:rPr>
          <w:rFonts w:ascii="Arial" w:hAnsi="Arial" w:cs="Arial"/>
          <w:b/>
          <w:sz w:val="24"/>
          <w:szCs w:val="24"/>
        </w:rPr>
      </w:pPr>
    </w:p>
    <w:p w14:paraId="0D58A5D6" w14:textId="77777777" w:rsidR="00814C5F" w:rsidRDefault="00814C5F" w:rsidP="00A75AE8">
      <w:pPr>
        <w:tabs>
          <w:tab w:val="left" w:pos="142"/>
        </w:tabs>
        <w:rPr>
          <w:rFonts w:ascii="Arial" w:hAnsi="Arial" w:cs="Arial"/>
          <w:b/>
          <w:sz w:val="24"/>
          <w:szCs w:val="24"/>
        </w:rPr>
      </w:pPr>
    </w:p>
    <w:p w14:paraId="3AC45362" w14:textId="77777777" w:rsidR="00BA3D63" w:rsidRDefault="00BA3D63" w:rsidP="00A75AE8">
      <w:pPr>
        <w:tabs>
          <w:tab w:val="left" w:pos="142"/>
        </w:tabs>
        <w:rPr>
          <w:rFonts w:ascii="Arial" w:hAnsi="Arial" w:cs="Arial"/>
          <w:b/>
          <w:sz w:val="24"/>
          <w:szCs w:val="24"/>
        </w:rPr>
      </w:pPr>
    </w:p>
    <w:p w14:paraId="18BFACC6" w14:textId="77777777" w:rsidR="00BA3D63" w:rsidRDefault="00BA3D63" w:rsidP="00A75AE8">
      <w:pPr>
        <w:tabs>
          <w:tab w:val="left" w:pos="142"/>
        </w:tabs>
        <w:rPr>
          <w:rFonts w:ascii="Arial" w:hAnsi="Arial" w:cs="Arial"/>
          <w:b/>
          <w:sz w:val="24"/>
          <w:szCs w:val="24"/>
        </w:rPr>
      </w:pPr>
    </w:p>
    <w:p w14:paraId="0C53D710" w14:textId="77777777" w:rsidR="00BA3D63" w:rsidRDefault="00BA3D63" w:rsidP="00A75AE8">
      <w:pPr>
        <w:tabs>
          <w:tab w:val="left" w:pos="142"/>
        </w:tabs>
        <w:rPr>
          <w:rFonts w:ascii="Arial" w:hAnsi="Arial" w:cs="Arial"/>
          <w:b/>
          <w:sz w:val="24"/>
          <w:szCs w:val="24"/>
        </w:rPr>
      </w:pPr>
    </w:p>
    <w:p w14:paraId="1CDEB373"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14:paraId="2696F8CD"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gridCol w:w="32"/>
      </w:tblGrid>
      <w:tr w:rsidR="00A75AE8" w:rsidRPr="002649FE" w14:paraId="3B02F331" w14:textId="77777777" w:rsidTr="00BA3D63">
        <w:trPr>
          <w:trHeight w:val="555"/>
        </w:trPr>
        <w:tc>
          <w:tcPr>
            <w:tcW w:w="14066" w:type="dxa"/>
            <w:gridSpan w:val="2"/>
            <w:shd w:val="clear" w:color="auto" w:fill="5482AB"/>
            <w:vAlign w:val="center"/>
          </w:tcPr>
          <w:p w14:paraId="08D3A8E4" w14:textId="77777777" w:rsidR="00A75AE8" w:rsidRPr="00253F3C" w:rsidRDefault="00A75AE8" w:rsidP="00AB72DF">
            <w:pPr>
              <w:pStyle w:val="NumberedContent"/>
              <w:numPr>
                <w:ilvl w:val="0"/>
                <w:numId w:val="0"/>
              </w:numPr>
              <w:tabs>
                <w:tab w:val="left" w:pos="142"/>
              </w:tabs>
              <w:rPr>
                <w:rFonts w:ascii="Arial" w:hAnsi="Arial" w:cs="Arial"/>
                <w:b/>
                <w:bCs/>
              </w:rPr>
            </w:pPr>
            <w:r w:rsidRPr="00253F3C">
              <w:rPr>
                <w:rFonts w:ascii="Arial" w:hAnsi="Arial" w:cs="Arial"/>
                <w:b/>
                <w:bCs/>
              </w:rPr>
              <w:t>Priority area 1</w:t>
            </w:r>
          </w:p>
        </w:tc>
      </w:tr>
      <w:tr w:rsidR="00A75AE8" w:rsidRPr="002649FE" w14:paraId="4DFE50A2" w14:textId="77777777" w:rsidTr="00BA3D63">
        <w:trPr>
          <w:trHeight w:val="920"/>
        </w:trPr>
        <w:tc>
          <w:tcPr>
            <w:tcW w:w="14066" w:type="dxa"/>
            <w:gridSpan w:val="2"/>
          </w:tcPr>
          <w:p w14:paraId="7B3879C3" w14:textId="77777777" w:rsidR="00A75AE8" w:rsidRPr="002649FE" w:rsidRDefault="00A75AE8" w:rsidP="00AB72DF">
            <w:pPr>
              <w:pStyle w:val="Default"/>
              <w:tabs>
                <w:tab w:val="left" w:pos="142"/>
              </w:tabs>
              <w:rPr>
                <w:rFonts w:ascii="Arial" w:hAnsi="Arial" w:cs="Arial"/>
                <w:sz w:val="24"/>
              </w:rPr>
            </w:pPr>
          </w:p>
          <w:p w14:paraId="40A41B4F"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Description of priority area:</w:t>
            </w:r>
          </w:p>
          <w:p w14:paraId="72B88E12" w14:textId="77777777" w:rsidR="00A75AE8" w:rsidRDefault="00A75AE8" w:rsidP="00AB72DF">
            <w:pPr>
              <w:pStyle w:val="Default"/>
              <w:tabs>
                <w:tab w:val="left" w:pos="142"/>
              </w:tabs>
              <w:rPr>
                <w:rFonts w:ascii="Arial" w:hAnsi="Arial" w:cs="Arial"/>
                <w:color w:val="2F5496" w:themeColor="accent5" w:themeShade="BF"/>
                <w:sz w:val="24"/>
              </w:rPr>
            </w:pPr>
          </w:p>
          <w:p w14:paraId="2D2F49B8" w14:textId="77777777" w:rsidR="005537B7" w:rsidRPr="009D247B" w:rsidRDefault="005537B7" w:rsidP="00AB72DF">
            <w:pPr>
              <w:pStyle w:val="Default"/>
              <w:tabs>
                <w:tab w:val="left" w:pos="142"/>
              </w:tabs>
              <w:rPr>
                <w:rFonts w:ascii="Arial" w:hAnsi="Arial" w:cs="Arial"/>
                <w:color w:val="auto"/>
                <w:sz w:val="24"/>
              </w:rPr>
            </w:pPr>
            <w:r w:rsidRPr="009D247B">
              <w:rPr>
                <w:rFonts w:ascii="Arial" w:hAnsi="Arial" w:cs="Arial"/>
                <w:color w:val="auto"/>
                <w:sz w:val="24"/>
              </w:rPr>
              <w:t xml:space="preserve">Practice communication with patients </w:t>
            </w:r>
          </w:p>
          <w:p w14:paraId="0A2BD105" w14:textId="77777777" w:rsidR="00A75AE8" w:rsidRPr="002649FE" w:rsidRDefault="00A75AE8" w:rsidP="00AB72DF">
            <w:pPr>
              <w:pStyle w:val="Default"/>
              <w:tabs>
                <w:tab w:val="left" w:pos="142"/>
              </w:tabs>
              <w:rPr>
                <w:rFonts w:ascii="Arial" w:hAnsi="Arial" w:cs="Arial"/>
                <w:sz w:val="24"/>
              </w:rPr>
            </w:pPr>
          </w:p>
        </w:tc>
      </w:tr>
      <w:tr w:rsidR="00A75AE8" w:rsidRPr="002649FE" w14:paraId="06F4D4D7" w14:textId="77777777" w:rsidTr="00BA3D63">
        <w:trPr>
          <w:trHeight w:val="920"/>
        </w:trPr>
        <w:tc>
          <w:tcPr>
            <w:tcW w:w="14066" w:type="dxa"/>
            <w:gridSpan w:val="2"/>
          </w:tcPr>
          <w:p w14:paraId="306829F3" w14:textId="77777777" w:rsidR="00A75AE8" w:rsidRPr="002649FE" w:rsidRDefault="00A75AE8" w:rsidP="00AB72DF">
            <w:pPr>
              <w:pStyle w:val="Default"/>
              <w:tabs>
                <w:tab w:val="left" w:pos="142"/>
              </w:tabs>
              <w:rPr>
                <w:rFonts w:ascii="Arial" w:hAnsi="Arial" w:cs="Arial"/>
                <w:sz w:val="24"/>
              </w:rPr>
            </w:pPr>
          </w:p>
          <w:p w14:paraId="271E139D"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What actions were taken to address the priority?</w:t>
            </w:r>
          </w:p>
          <w:p w14:paraId="47E33AB0" w14:textId="77777777" w:rsidR="00A75AE8" w:rsidRPr="002649FE" w:rsidRDefault="00A75AE8" w:rsidP="00AB72DF">
            <w:pPr>
              <w:pStyle w:val="Default"/>
              <w:tabs>
                <w:tab w:val="left" w:pos="142"/>
              </w:tabs>
              <w:rPr>
                <w:rFonts w:ascii="Arial" w:hAnsi="Arial" w:cs="Arial"/>
                <w:sz w:val="24"/>
              </w:rPr>
            </w:pPr>
          </w:p>
          <w:p w14:paraId="734F44CE" w14:textId="77777777" w:rsidR="005537B7" w:rsidRPr="009D247B" w:rsidRDefault="005537B7" w:rsidP="008577F1">
            <w:pPr>
              <w:pStyle w:val="Default"/>
              <w:numPr>
                <w:ilvl w:val="0"/>
                <w:numId w:val="6"/>
              </w:numPr>
              <w:tabs>
                <w:tab w:val="left" w:pos="142"/>
              </w:tabs>
              <w:rPr>
                <w:rFonts w:ascii="Arial" w:hAnsi="Arial" w:cs="Arial"/>
                <w:color w:val="auto"/>
                <w:sz w:val="24"/>
              </w:rPr>
            </w:pPr>
            <w:r w:rsidRPr="009D247B">
              <w:rPr>
                <w:rFonts w:ascii="Arial" w:hAnsi="Arial" w:cs="Arial"/>
                <w:color w:val="auto"/>
                <w:sz w:val="24"/>
              </w:rPr>
              <w:t>Re-locate complaints box to waiting area</w:t>
            </w:r>
          </w:p>
          <w:p w14:paraId="430F8EFE" w14:textId="77777777" w:rsidR="005537B7" w:rsidRPr="009D247B" w:rsidRDefault="005537B7" w:rsidP="008577F1">
            <w:pPr>
              <w:pStyle w:val="Default"/>
              <w:numPr>
                <w:ilvl w:val="0"/>
                <w:numId w:val="6"/>
              </w:numPr>
              <w:tabs>
                <w:tab w:val="left" w:pos="142"/>
              </w:tabs>
              <w:rPr>
                <w:rFonts w:ascii="Arial" w:hAnsi="Arial" w:cs="Arial"/>
                <w:color w:val="auto"/>
                <w:sz w:val="24"/>
              </w:rPr>
            </w:pPr>
            <w:r w:rsidRPr="009D247B">
              <w:rPr>
                <w:rFonts w:ascii="Arial" w:hAnsi="Arial" w:cs="Arial"/>
                <w:color w:val="auto"/>
                <w:sz w:val="24"/>
              </w:rPr>
              <w:t>Re-locate suggestions box to waiting area</w:t>
            </w:r>
          </w:p>
          <w:p w14:paraId="46ED7F5D" w14:textId="77777777" w:rsidR="00A75AE8" w:rsidRPr="009D247B" w:rsidRDefault="005537B7" w:rsidP="008577F1">
            <w:pPr>
              <w:pStyle w:val="Default"/>
              <w:numPr>
                <w:ilvl w:val="0"/>
                <w:numId w:val="6"/>
              </w:numPr>
              <w:tabs>
                <w:tab w:val="left" w:pos="142"/>
              </w:tabs>
              <w:rPr>
                <w:rFonts w:ascii="Arial" w:hAnsi="Arial" w:cs="Arial"/>
                <w:color w:val="auto"/>
                <w:sz w:val="24"/>
              </w:rPr>
            </w:pPr>
            <w:r w:rsidRPr="009D247B">
              <w:rPr>
                <w:rFonts w:ascii="Arial" w:hAnsi="Arial" w:cs="Arial"/>
                <w:color w:val="auto"/>
                <w:sz w:val="24"/>
              </w:rPr>
              <w:t>Update practice website</w:t>
            </w:r>
          </w:p>
          <w:p w14:paraId="203BEB81" w14:textId="77777777" w:rsidR="008577F1" w:rsidRPr="009D247B" w:rsidRDefault="00057C9D" w:rsidP="008577F1">
            <w:pPr>
              <w:pStyle w:val="Default"/>
              <w:numPr>
                <w:ilvl w:val="0"/>
                <w:numId w:val="6"/>
              </w:numPr>
              <w:tabs>
                <w:tab w:val="left" w:pos="142"/>
              </w:tabs>
              <w:rPr>
                <w:rFonts w:ascii="Arial" w:hAnsi="Arial" w:cs="Arial"/>
                <w:color w:val="auto"/>
                <w:sz w:val="24"/>
              </w:rPr>
            </w:pPr>
            <w:r w:rsidRPr="009D247B">
              <w:rPr>
                <w:rFonts w:ascii="Arial" w:hAnsi="Arial" w:cs="Arial"/>
                <w:color w:val="auto"/>
                <w:sz w:val="24"/>
              </w:rPr>
              <w:t>Web address to be displayed in each room that is accessible to patients.</w:t>
            </w:r>
          </w:p>
          <w:p w14:paraId="35C669BD" w14:textId="77777777" w:rsidR="008577F1" w:rsidRPr="009D247B" w:rsidRDefault="00057C9D" w:rsidP="008577F1">
            <w:pPr>
              <w:pStyle w:val="Default"/>
              <w:numPr>
                <w:ilvl w:val="0"/>
                <w:numId w:val="6"/>
              </w:numPr>
              <w:tabs>
                <w:tab w:val="left" w:pos="142"/>
              </w:tabs>
              <w:rPr>
                <w:rFonts w:ascii="Arial" w:hAnsi="Arial" w:cs="Arial"/>
                <w:color w:val="auto"/>
                <w:sz w:val="24"/>
              </w:rPr>
            </w:pPr>
            <w:r w:rsidRPr="009D247B">
              <w:rPr>
                <w:rFonts w:ascii="Arial" w:hAnsi="Arial" w:cs="Arial"/>
                <w:color w:val="auto"/>
                <w:sz w:val="24"/>
              </w:rPr>
              <w:t xml:space="preserve">Ensuring carers </w:t>
            </w:r>
            <w:r w:rsidR="005537B7" w:rsidRPr="009D247B">
              <w:rPr>
                <w:rFonts w:ascii="Arial" w:hAnsi="Arial" w:cs="Arial"/>
                <w:color w:val="auto"/>
                <w:sz w:val="24"/>
              </w:rPr>
              <w:t>have access to relevant information</w:t>
            </w:r>
          </w:p>
          <w:p w14:paraId="17D34224" w14:textId="77777777" w:rsidR="009F3831" w:rsidRPr="009D247B" w:rsidRDefault="009F3831" w:rsidP="008577F1">
            <w:pPr>
              <w:pStyle w:val="Default"/>
              <w:numPr>
                <w:ilvl w:val="0"/>
                <w:numId w:val="6"/>
              </w:numPr>
              <w:tabs>
                <w:tab w:val="left" w:pos="142"/>
              </w:tabs>
              <w:rPr>
                <w:rFonts w:ascii="Arial" w:hAnsi="Arial" w:cs="Arial"/>
                <w:color w:val="auto"/>
                <w:sz w:val="24"/>
              </w:rPr>
            </w:pPr>
            <w:r w:rsidRPr="009D247B">
              <w:rPr>
                <w:rFonts w:ascii="Arial" w:hAnsi="Arial" w:cs="Arial"/>
                <w:color w:val="auto"/>
                <w:sz w:val="24"/>
              </w:rPr>
              <w:t xml:space="preserve">Review publications and letter templates </w:t>
            </w:r>
          </w:p>
          <w:p w14:paraId="1E9D27B0" w14:textId="77777777" w:rsidR="008577F1" w:rsidRPr="009D247B" w:rsidRDefault="008577F1" w:rsidP="008577F1">
            <w:pPr>
              <w:pStyle w:val="Default"/>
              <w:numPr>
                <w:ilvl w:val="0"/>
                <w:numId w:val="6"/>
              </w:numPr>
              <w:tabs>
                <w:tab w:val="left" w:pos="142"/>
              </w:tabs>
              <w:rPr>
                <w:rFonts w:ascii="Arial" w:hAnsi="Arial" w:cs="Arial"/>
                <w:color w:val="auto"/>
                <w:sz w:val="24"/>
              </w:rPr>
            </w:pPr>
            <w:r w:rsidRPr="009D247B">
              <w:rPr>
                <w:rFonts w:ascii="Arial" w:hAnsi="Arial" w:cs="Arial"/>
                <w:color w:val="auto"/>
                <w:sz w:val="24"/>
              </w:rPr>
              <w:t>Waiting room information management</w:t>
            </w:r>
          </w:p>
          <w:p w14:paraId="0E083ECB" w14:textId="77777777" w:rsidR="008577F1" w:rsidRPr="009D247B" w:rsidRDefault="008577F1" w:rsidP="008577F1">
            <w:pPr>
              <w:pStyle w:val="Default"/>
              <w:numPr>
                <w:ilvl w:val="0"/>
                <w:numId w:val="6"/>
              </w:numPr>
              <w:tabs>
                <w:tab w:val="left" w:pos="142"/>
              </w:tabs>
              <w:rPr>
                <w:rFonts w:ascii="Arial" w:hAnsi="Arial" w:cs="Arial"/>
                <w:color w:val="auto"/>
                <w:sz w:val="24"/>
              </w:rPr>
            </w:pPr>
            <w:r w:rsidRPr="009D247B">
              <w:rPr>
                <w:rFonts w:ascii="Arial" w:hAnsi="Arial" w:cs="Arial"/>
                <w:color w:val="auto"/>
                <w:sz w:val="24"/>
              </w:rPr>
              <w:t>Notice board dedicated to Surgery information</w:t>
            </w:r>
          </w:p>
          <w:p w14:paraId="3AD7E18E" w14:textId="77777777" w:rsidR="00A75AE8" w:rsidRPr="002649FE" w:rsidRDefault="00A75AE8" w:rsidP="00AB72DF">
            <w:pPr>
              <w:pStyle w:val="Default"/>
              <w:tabs>
                <w:tab w:val="left" w:pos="142"/>
              </w:tabs>
              <w:rPr>
                <w:rFonts w:ascii="Arial" w:hAnsi="Arial" w:cs="Arial"/>
                <w:sz w:val="24"/>
              </w:rPr>
            </w:pPr>
          </w:p>
        </w:tc>
      </w:tr>
      <w:tr w:rsidR="00A75AE8" w:rsidRPr="002649FE" w14:paraId="1ED87D4B" w14:textId="77777777" w:rsidTr="00BA3D63">
        <w:trPr>
          <w:trHeight w:val="85"/>
        </w:trPr>
        <w:tc>
          <w:tcPr>
            <w:tcW w:w="14066" w:type="dxa"/>
            <w:gridSpan w:val="2"/>
          </w:tcPr>
          <w:p w14:paraId="7995DDD2" w14:textId="77777777" w:rsidR="00A75AE8" w:rsidRPr="002649FE" w:rsidRDefault="00A75AE8" w:rsidP="00AB72DF">
            <w:pPr>
              <w:pStyle w:val="Default"/>
              <w:tabs>
                <w:tab w:val="left" w:pos="142"/>
              </w:tabs>
              <w:rPr>
                <w:rFonts w:ascii="Arial" w:hAnsi="Arial" w:cs="Arial"/>
                <w:sz w:val="24"/>
              </w:rPr>
            </w:pPr>
          </w:p>
          <w:p w14:paraId="056BB774"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1069A1DA" w14:textId="77777777" w:rsidR="00A75AE8" w:rsidRPr="002649FE" w:rsidRDefault="00A75AE8" w:rsidP="00AB72DF">
            <w:pPr>
              <w:pStyle w:val="Default"/>
              <w:tabs>
                <w:tab w:val="left" w:pos="142"/>
              </w:tabs>
              <w:rPr>
                <w:rFonts w:ascii="Arial" w:hAnsi="Arial" w:cs="Arial"/>
                <w:sz w:val="24"/>
              </w:rPr>
            </w:pPr>
          </w:p>
          <w:p w14:paraId="3F72F153" w14:textId="77777777" w:rsidR="009F3831" w:rsidRPr="009D247B" w:rsidRDefault="009F3831" w:rsidP="009F3831">
            <w:pPr>
              <w:pStyle w:val="Default"/>
              <w:numPr>
                <w:ilvl w:val="0"/>
                <w:numId w:val="10"/>
              </w:numPr>
              <w:tabs>
                <w:tab w:val="left" w:pos="142"/>
              </w:tabs>
              <w:rPr>
                <w:rFonts w:ascii="Arial" w:hAnsi="Arial" w:cs="Arial"/>
                <w:color w:val="auto"/>
                <w:sz w:val="24"/>
              </w:rPr>
            </w:pPr>
            <w:r w:rsidRPr="009D247B">
              <w:rPr>
                <w:rFonts w:ascii="Arial" w:hAnsi="Arial" w:cs="Arial"/>
                <w:color w:val="auto"/>
                <w:sz w:val="24"/>
              </w:rPr>
              <w:t>Improved communications with practice population</w:t>
            </w:r>
          </w:p>
          <w:p w14:paraId="37A0E1C8" w14:textId="77777777" w:rsidR="009F3831" w:rsidRPr="009D247B" w:rsidRDefault="009F3831" w:rsidP="009F3831">
            <w:pPr>
              <w:pStyle w:val="Default"/>
              <w:numPr>
                <w:ilvl w:val="0"/>
                <w:numId w:val="10"/>
              </w:numPr>
              <w:tabs>
                <w:tab w:val="left" w:pos="142"/>
              </w:tabs>
              <w:rPr>
                <w:rFonts w:ascii="Arial" w:hAnsi="Arial" w:cs="Arial"/>
                <w:color w:val="auto"/>
                <w:sz w:val="24"/>
              </w:rPr>
            </w:pPr>
            <w:r w:rsidRPr="009D247B">
              <w:rPr>
                <w:rFonts w:ascii="Arial" w:hAnsi="Arial" w:cs="Arial"/>
                <w:color w:val="auto"/>
                <w:sz w:val="24"/>
              </w:rPr>
              <w:t>New PPG attendees</w:t>
            </w:r>
          </w:p>
          <w:p w14:paraId="32028D53" w14:textId="77777777" w:rsidR="009F3831" w:rsidRPr="009D247B" w:rsidRDefault="009F3831" w:rsidP="009F3831">
            <w:pPr>
              <w:pStyle w:val="Default"/>
              <w:numPr>
                <w:ilvl w:val="0"/>
                <w:numId w:val="10"/>
              </w:numPr>
              <w:tabs>
                <w:tab w:val="left" w:pos="142"/>
              </w:tabs>
              <w:rPr>
                <w:rFonts w:ascii="Arial" w:hAnsi="Arial" w:cs="Arial"/>
                <w:color w:val="auto"/>
                <w:sz w:val="24"/>
              </w:rPr>
            </w:pPr>
            <w:r w:rsidRPr="009D247B">
              <w:rPr>
                <w:rFonts w:ascii="Arial" w:hAnsi="Arial" w:cs="Arial"/>
                <w:color w:val="auto"/>
                <w:sz w:val="24"/>
              </w:rPr>
              <w:t>Empowered patients to suggest ways to update surgery</w:t>
            </w:r>
          </w:p>
          <w:p w14:paraId="26F47090" w14:textId="77777777" w:rsidR="009F3831" w:rsidRPr="009D247B" w:rsidRDefault="009F3831" w:rsidP="009F3831">
            <w:pPr>
              <w:pStyle w:val="Default"/>
              <w:numPr>
                <w:ilvl w:val="0"/>
                <w:numId w:val="10"/>
              </w:numPr>
              <w:tabs>
                <w:tab w:val="left" w:pos="142"/>
              </w:tabs>
              <w:rPr>
                <w:rFonts w:ascii="Arial" w:hAnsi="Arial" w:cs="Arial"/>
                <w:color w:val="auto"/>
                <w:sz w:val="24"/>
              </w:rPr>
            </w:pPr>
            <w:r w:rsidRPr="009D247B">
              <w:rPr>
                <w:rFonts w:ascii="Arial" w:hAnsi="Arial" w:cs="Arial"/>
                <w:color w:val="auto"/>
                <w:sz w:val="24"/>
              </w:rPr>
              <w:t xml:space="preserve">Website maintenance has ensured those that don’t attend the surgery regularly are kept updated </w:t>
            </w:r>
          </w:p>
          <w:p w14:paraId="0A8EFBC3" w14:textId="05AB0497" w:rsidR="009F3831" w:rsidRPr="009D247B" w:rsidRDefault="009F3831" w:rsidP="009F3831">
            <w:pPr>
              <w:pStyle w:val="Default"/>
              <w:numPr>
                <w:ilvl w:val="0"/>
                <w:numId w:val="10"/>
              </w:numPr>
              <w:tabs>
                <w:tab w:val="left" w:pos="142"/>
              </w:tabs>
              <w:rPr>
                <w:rFonts w:ascii="Arial" w:hAnsi="Arial" w:cs="Arial"/>
                <w:color w:val="auto"/>
                <w:sz w:val="24"/>
              </w:rPr>
            </w:pPr>
            <w:r w:rsidRPr="009D247B">
              <w:rPr>
                <w:rFonts w:ascii="Arial" w:hAnsi="Arial" w:cs="Arial"/>
                <w:color w:val="auto"/>
                <w:sz w:val="24"/>
              </w:rPr>
              <w:t xml:space="preserve">On-going communication implementation across all media </w:t>
            </w:r>
            <w:r w:rsidR="009D247B" w:rsidRPr="009D247B">
              <w:rPr>
                <w:rFonts w:ascii="Arial" w:hAnsi="Arial" w:cs="Arial"/>
                <w:color w:val="auto"/>
                <w:sz w:val="24"/>
              </w:rPr>
              <w:t>available</w:t>
            </w:r>
          </w:p>
          <w:p w14:paraId="2A5D2B34" w14:textId="77777777" w:rsidR="009F3831" w:rsidRDefault="009F3831" w:rsidP="009F3831">
            <w:pPr>
              <w:pStyle w:val="Default"/>
              <w:tabs>
                <w:tab w:val="left" w:pos="142"/>
              </w:tabs>
              <w:ind w:left="720"/>
              <w:rPr>
                <w:rFonts w:ascii="Arial" w:hAnsi="Arial" w:cs="Arial"/>
                <w:color w:val="2F5496" w:themeColor="accent5" w:themeShade="BF"/>
                <w:sz w:val="24"/>
              </w:rPr>
            </w:pPr>
          </w:p>
          <w:p w14:paraId="534F28AE" w14:textId="77777777" w:rsidR="00A75AE8" w:rsidRPr="002649FE" w:rsidRDefault="00A75AE8" w:rsidP="009F3831">
            <w:pPr>
              <w:pStyle w:val="Default"/>
              <w:tabs>
                <w:tab w:val="left" w:pos="142"/>
              </w:tabs>
              <w:rPr>
                <w:rFonts w:ascii="Arial" w:hAnsi="Arial" w:cs="Arial"/>
                <w:sz w:val="24"/>
              </w:rPr>
            </w:pPr>
          </w:p>
        </w:tc>
      </w:tr>
      <w:tr w:rsidR="00A75AE8" w:rsidRPr="002649FE" w14:paraId="1F6383C6" w14:textId="77777777" w:rsidTr="00AB72DF">
        <w:trPr>
          <w:gridAfter w:val="1"/>
          <w:wAfter w:w="32" w:type="dxa"/>
          <w:trHeight w:val="555"/>
        </w:trPr>
        <w:tc>
          <w:tcPr>
            <w:tcW w:w="14034" w:type="dxa"/>
            <w:shd w:val="clear" w:color="auto" w:fill="5482AB"/>
            <w:vAlign w:val="center"/>
          </w:tcPr>
          <w:p w14:paraId="0C5B233D" w14:textId="77777777" w:rsidR="00A75AE8" w:rsidRPr="00253F3C" w:rsidRDefault="00A75AE8" w:rsidP="00AB72DF">
            <w:pPr>
              <w:pStyle w:val="NumberedContent"/>
              <w:numPr>
                <w:ilvl w:val="0"/>
                <w:numId w:val="0"/>
              </w:numPr>
              <w:tabs>
                <w:tab w:val="left" w:pos="142"/>
              </w:tabs>
              <w:rPr>
                <w:rFonts w:ascii="Arial" w:hAnsi="Arial" w:cs="Arial"/>
                <w:b/>
                <w:bCs/>
              </w:rPr>
            </w:pPr>
            <w:r w:rsidRPr="00253F3C">
              <w:rPr>
                <w:rFonts w:ascii="Arial" w:hAnsi="Arial" w:cs="Arial"/>
                <w:b/>
                <w:bCs/>
              </w:rPr>
              <w:lastRenderedPageBreak/>
              <w:t>Priority area 2</w:t>
            </w:r>
          </w:p>
        </w:tc>
      </w:tr>
      <w:tr w:rsidR="00A75AE8" w:rsidRPr="002649FE" w14:paraId="0EC11BCD" w14:textId="77777777" w:rsidTr="00AB72DF">
        <w:trPr>
          <w:gridAfter w:val="1"/>
          <w:wAfter w:w="32" w:type="dxa"/>
          <w:trHeight w:val="920"/>
        </w:trPr>
        <w:tc>
          <w:tcPr>
            <w:tcW w:w="14034" w:type="dxa"/>
          </w:tcPr>
          <w:p w14:paraId="47C307A4" w14:textId="77777777" w:rsidR="00A75AE8" w:rsidRPr="002649FE" w:rsidRDefault="00A75AE8" w:rsidP="00AB72DF">
            <w:pPr>
              <w:pStyle w:val="Default"/>
              <w:tabs>
                <w:tab w:val="left" w:pos="142"/>
              </w:tabs>
              <w:rPr>
                <w:rFonts w:ascii="Arial" w:hAnsi="Arial" w:cs="Arial"/>
                <w:sz w:val="24"/>
              </w:rPr>
            </w:pPr>
          </w:p>
          <w:p w14:paraId="2008E7B6"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Description of priority area:</w:t>
            </w:r>
          </w:p>
          <w:p w14:paraId="10ADEF63" w14:textId="77777777" w:rsidR="00A75AE8" w:rsidRDefault="00A75AE8" w:rsidP="00AB72DF">
            <w:pPr>
              <w:pStyle w:val="Default"/>
              <w:tabs>
                <w:tab w:val="left" w:pos="142"/>
              </w:tabs>
              <w:rPr>
                <w:rFonts w:ascii="Arial" w:hAnsi="Arial" w:cs="Arial"/>
                <w:sz w:val="24"/>
              </w:rPr>
            </w:pPr>
          </w:p>
          <w:p w14:paraId="7BC55A44" w14:textId="77777777" w:rsidR="006A5418" w:rsidRPr="002649FE" w:rsidRDefault="006A5418" w:rsidP="00AB72DF">
            <w:pPr>
              <w:pStyle w:val="Default"/>
              <w:tabs>
                <w:tab w:val="left" w:pos="142"/>
              </w:tabs>
              <w:rPr>
                <w:rFonts w:ascii="Arial" w:hAnsi="Arial" w:cs="Arial"/>
                <w:sz w:val="24"/>
              </w:rPr>
            </w:pPr>
            <w:r>
              <w:rPr>
                <w:rFonts w:ascii="Arial" w:hAnsi="Arial" w:cs="Arial"/>
                <w:sz w:val="24"/>
              </w:rPr>
              <w:t>Nurse DNA</w:t>
            </w:r>
          </w:p>
          <w:p w14:paraId="5D24D079" w14:textId="77777777" w:rsidR="00A75AE8" w:rsidRPr="002649FE" w:rsidRDefault="00A75AE8" w:rsidP="00AB72DF">
            <w:pPr>
              <w:pStyle w:val="Default"/>
              <w:tabs>
                <w:tab w:val="left" w:pos="142"/>
              </w:tabs>
              <w:rPr>
                <w:rFonts w:ascii="Arial" w:hAnsi="Arial" w:cs="Arial"/>
                <w:sz w:val="24"/>
              </w:rPr>
            </w:pPr>
          </w:p>
          <w:p w14:paraId="685E8FD7" w14:textId="77777777" w:rsidR="00A75AE8" w:rsidRPr="002649FE" w:rsidRDefault="00A75AE8" w:rsidP="00AB72DF">
            <w:pPr>
              <w:pStyle w:val="Default"/>
              <w:tabs>
                <w:tab w:val="left" w:pos="142"/>
              </w:tabs>
              <w:rPr>
                <w:rFonts w:ascii="Arial" w:hAnsi="Arial" w:cs="Arial"/>
                <w:sz w:val="24"/>
              </w:rPr>
            </w:pPr>
          </w:p>
        </w:tc>
      </w:tr>
      <w:tr w:rsidR="00A75AE8" w:rsidRPr="002649FE" w14:paraId="578FC860" w14:textId="77777777" w:rsidTr="00AB72DF">
        <w:trPr>
          <w:gridAfter w:val="1"/>
          <w:wAfter w:w="32" w:type="dxa"/>
          <w:trHeight w:val="920"/>
        </w:trPr>
        <w:tc>
          <w:tcPr>
            <w:tcW w:w="14034" w:type="dxa"/>
          </w:tcPr>
          <w:p w14:paraId="21544225" w14:textId="77777777" w:rsidR="00A75AE8" w:rsidRPr="002649FE" w:rsidRDefault="00A75AE8" w:rsidP="00AB72DF">
            <w:pPr>
              <w:pStyle w:val="Default"/>
              <w:tabs>
                <w:tab w:val="left" w:pos="142"/>
              </w:tabs>
              <w:rPr>
                <w:rFonts w:ascii="Arial" w:hAnsi="Arial" w:cs="Arial"/>
                <w:sz w:val="24"/>
              </w:rPr>
            </w:pPr>
          </w:p>
          <w:p w14:paraId="387A4189"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What actions were taken to address the priority?</w:t>
            </w:r>
          </w:p>
          <w:p w14:paraId="4530F22C" w14:textId="77777777" w:rsidR="00A75AE8" w:rsidRPr="009D029E" w:rsidRDefault="00A75AE8" w:rsidP="00AB72DF">
            <w:pPr>
              <w:pStyle w:val="Default"/>
              <w:tabs>
                <w:tab w:val="left" w:pos="142"/>
              </w:tabs>
              <w:rPr>
                <w:rFonts w:ascii="Arial" w:hAnsi="Arial" w:cs="Arial"/>
                <w:sz w:val="24"/>
              </w:rPr>
            </w:pPr>
          </w:p>
          <w:p w14:paraId="01C74DD1" w14:textId="77777777" w:rsidR="00A75AE8" w:rsidRPr="009D247B" w:rsidRDefault="006A5418" w:rsidP="006A5418">
            <w:pPr>
              <w:pStyle w:val="Default"/>
              <w:numPr>
                <w:ilvl w:val="0"/>
                <w:numId w:val="12"/>
              </w:numPr>
              <w:tabs>
                <w:tab w:val="left" w:pos="142"/>
              </w:tabs>
              <w:rPr>
                <w:rFonts w:ascii="Arial" w:hAnsi="Arial" w:cs="Arial"/>
                <w:color w:val="auto"/>
                <w:sz w:val="24"/>
              </w:rPr>
            </w:pPr>
            <w:r w:rsidRPr="009D247B">
              <w:rPr>
                <w:rFonts w:ascii="Arial" w:hAnsi="Arial" w:cs="Arial"/>
                <w:color w:val="auto"/>
                <w:sz w:val="24"/>
              </w:rPr>
              <w:t>Logged regular DNA offenders</w:t>
            </w:r>
          </w:p>
          <w:p w14:paraId="5600F782" w14:textId="77777777" w:rsidR="006A5418" w:rsidRPr="009D247B" w:rsidRDefault="006A5418" w:rsidP="006A5418">
            <w:pPr>
              <w:pStyle w:val="Default"/>
              <w:numPr>
                <w:ilvl w:val="0"/>
                <w:numId w:val="12"/>
              </w:numPr>
              <w:tabs>
                <w:tab w:val="left" w:pos="142"/>
              </w:tabs>
              <w:rPr>
                <w:rFonts w:ascii="Arial" w:hAnsi="Arial" w:cs="Arial"/>
                <w:color w:val="auto"/>
                <w:sz w:val="24"/>
              </w:rPr>
            </w:pPr>
            <w:r w:rsidRPr="009D247B">
              <w:rPr>
                <w:rFonts w:ascii="Arial" w:hAnsi="Arial" w:cs="Arial"/>
                <w:color w:val="auto"/>
                <w:sz w:val="24"/>
              </w:rPr>
              <w:t xml:space="preserve">Only offer on the day appointments for repeat offenders </w:t>
            </w:r>
          </w:p>
          <w:p w14:paraId="7E2412FD" w14:textId="77777777" w:rsidR="006A5418" w:rsidRPr="009D247B" w:rsidRDefault="006A5418" w:rsidP="006A5418">
            <w:pPr>
              <w:pStyle w:val="Default"/>
              <w:numPr>
                <w:ilvl w:val="0"/>
                <w:numId w:val="12"/>
              </w:numPr>
              <w:tabs>
                <w:tab w:val="left" w:pos="142"/>
              </w:tabs>
              <w:rPr>
                <w:rFonts w:ascii="Arial" w:hAnsi="Arial" w:cs="Arial"/>
                <w:color w:val="auto"/>
                <w:sz w:val="24"/>
              </w:rPr>
            </w:pPr>
            <w:r w:rsidRPr="009D247B">
              <w:rPr>
                <w:rFonts w:ascii="Arial" w:hAnsi="Arial" w:cs="Arial"/>
                <w:color w:val="auto"/>
                <w:sz w:val="24"/>
              </w:rPr>
              <w:t>Reminder appointment messages sent to patients</w:t>
            </w:r>
          </w:p>
          <w:p w14:paraId="48F95FCF" w14:textId="77777777" w:rsidR="006A5418" w:rsidRPr="009D247B" w:rsidRDefault="006A5418" w:rsidP="006A5418">
            <w:pPr>
              <w:pStyle w:val="Default"/>
              <w:numPr>
                <w:ilvl w:val="0"/>
                <w:numId w:val="12"/>
              </w:numPr>
              <w:tabs>
                <w:tab w:val="left" w:pos="142"/>
              </w:tabs>
              <w:rPr>
                <w:rFonts w:ascii="Arial" w:hAnsi="Arial" w:cs="Arial"/>
                <w:color w:val="auto"/>
                <w:sz w:val="24"/>
              </w:rPr>
            </w:pPr>
            <w:r w:rsidRPr="009D247B">
              <w:rPr>
                <w:rFonts w:ascii="Arial" w:hAnsi="Arial" w:cs="Arial"/>
                <w:color w:val="auto"/>
                <w:sz w:val="24"/>
              </w:rPr>
              <w:t>Ensure nurse appointments are readily available</w:t>
            </w:r>
          </w:p>
          <w:p w14:paraId="21DD5142" w14:textId="77777777" w:rsidR="006A5418" w:rsidRPr="006A5418" w:rsidRDefault="006A5418" w:rsidP="006A5418">
            <w:pPr>
              <w:pStyle w:val="Default"/>
              <w:tabs>
                <w:tab w:val="left" w:pos="142"/>
              </w:tabs>
              <w:ind w:left="360"/>
              <w:rPr>
                <w:rFonts w:ascii="Arial" w:hAnsi="Arial" w:cs="Arial"/>
                <w:sz w:val="24"/>
              </w:rPr>
            </w:pPr>
          </w:p>
          <w:p w14:paraId="42830846" w14:textId="77777777" w:rsidR="00A75AE8" w:rsidRPr="002649FE" w:rsidRDefault="00A75AE8" w:rsidP="00AB72DF">
            <w:pPr>
              <w:pStyle w:val="Default"/>
              <w:tabs>
                <w:tab w:val="left" w:pos="142"/>
              </w:tabs>
              <w:rPr>
                <w:rFonts w:ascii="Arial" w:hAnsi="Arial" w:cs="Arial"/>
                <w:sz w:val="24"/>
              </w:rPr>
            </w:pPr>
          </w:p>
          <w:p w14:paraId="37E14138" w14:textId="77777777" w:rsidR="00A75AE8" w:rsidRPr="002649FE" w:rsidRDefault="00A75AE8" w:rsidP="00AB72DF">
            <w:pPr>
              <w:pStyle w:val="Default"/>
              <w:tabs>
                <w:tab w:val="left" w:pos="142"/>
              </w:tabs>
              <w:rPr>
                <w:rFonts w:ascii="Arial" w:hAnsi="Arial" w:cs="Arial"/>
                <w:sz w:val="24"/>
              </w:rPr>
            </w:pPr>
          </w:p>
        </w:tc>
      </w:tr>
      <w:tr w:rsidR="00A75AE8" w:rsidRPr="002649FE" w14:paraId="27DFE9B9" w14:textId="77777777" w:rsidTr="00AB72DF">
        <w:trPr>
          <w:gridAfter w:val="1"/>
          <w:wAfter w:w="32" w:type="dxa"/>
          <w:trHeight w:val="920"/>
        </w:trPr>
        <w:tc>
          <w:tcPr>
            <w:tcW w:w="14034" w:type="dxa"/>
          </w:tcPr>
          <w:p w14:paraId="4206EC35" w14:textId="77777777" w:rsidR="00A75AE8" w:rsidRPr="002649FE" w:rsidRDefault="00A75AE8" w:rsidP="00AB72DF">
            <w:pPr>
              <w:pStyle w:val="Default"/>
              <w:tabs>
                <w:tab w:val="left" w:pos="142"/>
              </w:tabs>
              <w:rPr>
                <w:rFonts w:ascii="Arial" w:hAnsi="Arial" w:cs="Arial"/>
                <w:sz w:val="24"/>
              </w:rPr>
            </w:pPr>
          </w:p>
          <w:p w14:paraId="1EA08539"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0F2398A1" w14:textId="77777777" w:rsidR="00A75AE8" w:rsidRPr="002649FE" w:rsidRDefault="00A75AE8" w:rsidP="00AB72DF">
            <w:pPr>
              <w:pStyle w:val="Default"/>
              <w:tabs>
                <w:tab w:val="left" w:pos="142"/>
              </w:tabs>
              <w:rPr>
                <w:rFonts w:ascii="Arial" w:hAnsi="Arial" w:cs="Arial"/>
                <w:sz w:val="24"/>
              </w:rPr>
            </w:pPr>
          </w:p>
          <w:p w14:paraId="63A2FF73" w14:textId="77777777" w:rsidR="009D029E" w:rsidRPr="009D247B" w:rsidRDefault="009D029E" w:rsidP="006A5418">
            <w:pPr>
              <w:pStyle w:val="Default"/>
              <w:tabs>
                <w:tab w:val="left" w:pos="142"/>
              </w:tabs>
              <w:rPr>
                <w:rFonts w:ascii="Arial" w:hAnsi="Arial" w:cs="Arial"/>
                <w:color w:val="auto"/>
                <w:sz w:val="24"/>
              </w:rPr>
            </w:pPr>
          </w:p>
          <w:p w14:paraId="7F2EC9FF" w14:textId="77777777" w:rsidR="006A5418" w:rsidRPr="009D247B" w:rsidRDefault="006A5418" w:rsidP="006A5418">
            <w:pPr>
              <w:pStyle w:val="Default"/>
              <w:numPr>
                <w:ilvl w:val="0"/>
                <w:numId w:val="13"/>
              </w:numPr>
              <w:tabs>
                <w:tab w:val="left" w:pos="142"/>
              </w:tabs>
              <w:rPr>
                <w:rFonts w:ascii="Arial" w:hAnsi="Arial" w:cs="Arial"/>
                <w:color w:val="auto"/>
                <w:sz w:val="24"/>
              </w:rPr>
            </w:pPr>
            <w:r w:rsidRPr="009D247B">
              <w:rPr>
                <w:rFonts w:ascii="Arial" w:hAnsi="Arial" w:cs="Arial"/>
                <w:color w:val="auto"/>
                <w:sz w:val="24"/>
              </w:rPr>
              <w:t>Less DNA however still occurring issues</w:t>
            </w:r>
          </w:p>
          <w:p w14:paraId="41083911" w14:textId="77777777" w:rsidR="006A5418" w:rsidRPr="009D247B" w:rsidRDefault="006A5418" w:rsidP="006A5418">
            <w:pPr>
              <w:pStyle w:val="Default"/>
              <w:numPr>
                <w:ilvl w:val="0"/>
                <w:numId w:val="13"/>
              </w:numPr>
              <w:tabs>
                <w:tab w:val="left" w:pos="142"/>
              </w:tabs>
              <w:rPr>
                <w:rFonts w:ascii="Arial" w:hAnsi="Arial" w:cs="Arial"/>
                <w:color w:val="auto"/>
                <w:sz w:val="24"/>
              </w:rPr>
            </w:pPr>
            <w:r w:rsidRPr="009D247B">
              <w:rPr>
                <w:rFonts w:ascii="Arial" w:hAnsi="Arial" w:cs="Arial"/>
                <w:color w:val="auto"/>
                <w:sz w:val="24"/>
              </w:rPr>
              <w:t>On-going implementation and awaiting outcomes</w:t>
            </w:r>
          </w:p>
          <w:p w14:paraId="73821DB6" w14:textId="77777777" w:rsidR="00A75AE8" w:rsidRPr="002649FE" w:rsidRDefault="00A75AE8" w:rsidP="00AB72DF">
            <w:pPr>
              <w:pStyle w:val="Default"/>
              <w:tabs>
                <w:tab w:val="left" w:pos="142"/>
              </w:tabs>
              <w:rPr>
                <w:rFonts w:ascii="Arial" w:hAnsi="Arial" w:cs="Arial"/>
                <w:sz w:val="24"/>
              </w:rPr>
            </w:pPr>
          </w:p>
          <w:p w14:paraId="61BAB578" w14:textId="77777777" w:rsidR="00A75AE8" w:rsidRPr="002649FE" w:rsidRDefault="00A75AE8" w:rsidP="00AB72DF">
            <w:pPr>
              <w:pStyle w:val="Default"/>
              <w:tabs>
                <w:tab w:val="left" w:pos="142"/>
              </w:tabs>
              <w:rPr>
                <w:rFonts w:ascii="Arial" w:hAnsi="Arial" w:cs="Arial"/>
                <w:sz w:val="24"/>
              </w:rPr>
            </w:pPr>
          </w:p>
          <w:p w14:paraId="52D09B3A" w14:textId="77777777" w:rsidR="00A75AE8" w:rsidRPr="002649FE" w:rsidRDefault="00A75AE8" w:rsidP="00AB72DF">
            <w:pPr>
              <w:pStyle w:val="Default"/>
              <w:tabs>
                <w:tab w:val="left" w:pos="142"/>
              </w:tabs>
              <w:rPr>
                <w:rFonts w:ascii="Arial" w:hAnsi="Arial" w:cs="Arial"/>
                <w:sz w:val="24"/>
              </w:rPr>
            </w:pPr>
          </w:p>
        </w:tc>
      </w:tr>
    </w:tbl>
    <w:p w14:paraId="54161607" w14:textId="77777777" w:rsidR="00A75AE8" w:rsidRDefault="00A75AE8" w:rsidP="00A75AE8">
      <w:pPr>
        <w:rPr>
          <w:rFonts w:ascii="Arial" w:hAnsi="Arial" w:cs="Arial"/>
        </w:rPr>
      </w:pPr>
    </w:p>
    <w:p w14:paraId="6E57F0BE" w14:textId="77777777" w:rsidR="00AB00E9" w:rsidRDefault="00AB00E9" w:rsidP="00A75AE8">
      <w:pPr>
        <w:rPr>
          <w:rFonts w:ascii="Arial" w:hAnsi="Arial" w:cs="Arial"/>
        </w:rPr>
      </w:pPr>
    </w:p>
    <w:p w14:paraId="3EBB9FEF" w14:textId="77777777" w:rsidR="00AB00E9" w:rsidRDefault="00AB00E9" w:rsidP="00A75AE8">
      <w:pPr>
        <w:rPr>
          <w:rFonts w:ascii="Arial" w:hAnsi="Arial" w:cs="Arial"/>
        </w:rPr>
      </w:pPr>
    </w:p>
    <w:p w14:paraId="3EF377DB" w14:textId="77777777" w:rsidR="00AB00E9" w:rsidRPr="002649FE" w:rsidRDefault="00AB00E9" w:rsidP="00A75AE8">
      <w:pPr>
        <w:rPr>
          <w:rFonts w:ascii="Arial" w:hAnsi="Arial" w:cs="Arial"/>
        </w:rPr>
      </w:pPr>
    </w:p>
    <w:tbl>
      <w:tblPr>
        <w:tblStyle w:val="TableGrid"/>
        <w:tblW w:w="0" w:type="auto"/>
        <w:tblInd w:w="108" w:type="dxa"/>
        <w:tblLook w:val="04A0" w:firstRow="1" w:lastRow="0" w:firstColumn="1" w:lastColumn="0" w:noHBand="0" w:noVBand="1"/>
      </w:tblPr>
      <w:tblGrid>
        <w:gridCol w:w="14034"/>
      </w:tblGrid>
      <w:tr w:rsidR="00A75AE8" w:rsidRPr="002649FE" w14:paraId="342A6A7B" w14:textId="77777777" w:rsidTr="00AB72DF">
        <w:trPr>
          <w:trHeight w:val="555"/>
        </w:trPr>
        <w:tc>
          <w:tcPr>
            <w:tcW w:w="14034" w:type="dxa"/>
            <w:shd w:val="clear" w:color="auto" w:fill="5482AB"/>
            <w:vAlign w:val="center"/>
          </w:tcPr>
          <w:p w14:paraId="1D49D2D8" w14:textId="77777777" w:rsidR="00A75AE8" w:rsidRPr="00253F3C" w:rsidRDefault="00A75AE8" w:rsidP="00AB72DF">
            <w:pPr>
              <w:pStyle w:val="NumberedContent"/>
              <w:numPr>
                <w:ilvl w:val="0"/>
                <w:numId w:val="0"/>
              </w:numPr>
              <w:tabs>
                <w:tab w:val="left" w:pos="142"/>
              </w:tabs>
              <w:rPr>
                <w:rFonts w:ascii="Arial" w:hAnsi="Arial" w:cs="Arial"/>
                <w:b/>
                <w:bCs/>
              </w:rPr>
            </w:pPr>
            <w:r w:rsidRPr="00253F3C">
              <w:rPr>
                <w:rFonts w:ascii="Arial" w:hAnsi="Arial" w:cs="Arial"/>
                <w:b/>
                <w:bCs/>
              </w:rPr>
              <w:lastRenderedPageBreak/>
              <w:t>Priority area 3</w:t>
            </w:r>
          </w:p>
        </w:tc>
      </w:tr>
      <w:tr w:rsidR="00A75AE8" w:rsidRPr="002649FE" w14:paraId="6DAB14C6" w14:textId="77777777" w:rsidTr="00AB72DF">
        <w:trPr>
          <w:trHeight w:val="920"/>
        </w:trPr>
        <w:tc>
          <w:tcPr>
            <w:tcW w:w="14034" w:type="dxa"/>
          </w:tcPr>
          <w:p w14:paraId="5A43CB7F" w14:textId="77777777" w:rsidR="00A75AE8" w:rsidRPr="002649FE" w:rsidRDefault="00A75AE8" w:rsidP="00AB72DF">
            <w:pPr>
              <w:pStyle w:val="Default"/>
              <w:tabs>
                <w:tab w:val="left" w:pos="142"/>
              </w:tabs>
              <w:rPr>
                <w:rFonts w:ascii="Arial" w:hAnsi="Arial" w:cs="Arial"/>
                <w:sz w:val="24"/>
              </w:rPr>
            </w:pPr>
          </w:p>
          <w:p w14:paraId="75E2A6AB"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Description of priority area:</w:t>
            </w:r>
          </w:p>
          <w:p w14:paraId="1320DEAB" w14:textId="77777777" w:rsidR="00A75AE8" w:rsidRDefault="00A75AE8" w:rsidP="00AB72DF">
            <w:pPr>
              <w:pStyle w:val="Default"/>
              <w:tabs>
                <w:tab w:val="left" w:pos="142"/>
              </w:tabs>
              <w:rPr>
                <w:rFonts w:ascii="Arial" w:hAnsi="Arial" w:cs="Arial"/>
                <w:sz w:val="24"/>
              </w:rPr>
            </w:pPr>
          </w:p>
          <w:p w14:paraId="0954CBB8" w14:textId="2B0E843B" w:rsidR="00EE0395" w:rsidRPr="002649FE" w:rsidRDefault="00EE0395" w:rsidP="00AB72DF">
            <w:pPr>
              <w:pStyle w:val="Default"/>
              <w:tabs>
                <w:tab w:val="left" w:pos="142"/>
              </w:tabs>
              <w:rPr>
                <w:rFonts w:ascii="Arial" w:hAnsi="Arial" w:cs="Arial"/>
                <w:sz w:val="24"/>
              </w:rPr>
            </w:pPr>
            <w:r>
              <w:rPr>
                <w:rFonts w:ascii="Arial" w:hAnsi="Arial" w:cs="Arial"/>
                <w:sz w:val="24"/>
              </w:rPr>
              <w:t>Look at other PRG groups within the area and see how we could improve our practice group</w:t>
            </w:r>
          </w:p>
          <w:p w14:paraId="6F0AF300" w14:textId="77777777" w:rsidR="00A75AE8" w:rsidRPr="002649FE" w:rsidRDefault="00A75AE8" w:rsidP="00AB72DF">
            <w:pPr>
              <w:pStyle w:val="Default"/>
              <w:tabs>
                <w:tab w:val="left" w:pos="142"/>
              </w:tabs>
              <w:rPr>
                <w:rFonts w:ascii="Arial" w:hAnsi="Arial" w:cs="Arial"/>
                <w:sz w:val="24"/>
              </w:rPr>
            </w:pPr>
          </w:p>
          <w:p w14:paraId="12193FA3" w14:textId="77777777" w:rsidR="00A75AE8" w:rsidRPr="002649FE" w:rsidRDefault="00A75AE8" w:rsidP="00AB72DF">
            <w:pPr>
              <w:pStyle w:val="Default"/>
              <w:tabs>
                <w:tab w:val="left" w:pos="142"/>
              </w:tabs>
              <w:rPr>
                <w:rFonts w:ascii="Arial" w:hAnsi="Arial" w:cs="Arial"/>
                <w:sz w:val="24"/>
              </w:rPr>
            </w:pPr>
          </w:p>
        </w:tc>
      </w:tr>
      <w:tr w:rsidR="00A75AE8" w:rsidRPr="002649FE" w14:paraId="122778E7" w14:textId="77777777" w:rsidTr="00AB72DF">
        <w:trPr>
          <w:trHeight w:val="920"/>
        </w:trPr>
        <w:tc>
          <w:tcPr>
            <w:tcW w:w="14034" w:type="dxa"/>
          </w:tcPr>
          <w:p w14:paraId="5748D17C" w14:textId="4D76F258" w:rsidR="00A75AE8" w:rsidRPr="002649FE" w:rsidRDefault="00A75AE8" w:rsidP="00AB72DF">
            <w:pPr>
              <w:pStyle w:val="Default"/>
              <w:tabs>
                <w:tab w:val="left" w:pos="142"/>
              </w:tabs>
              <w:rPr>
                <w:rFonts w:ascii="Arial" w:hAnsi="Arial" w:cs="Arial"/>
                <w:sz w:val="24"/>
              </w:rPr>
            </w:pPr>
          </w:p>
          <w:p w14:paraId="1F996F12"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What actions were taken to address the priority?</w:t>
            </w:r>
          </w:p>
          <w:p w14:paraId="5C46C407" w14:textId="77777777" w:rsidR="00A75AE8" w:rsidRDefault="00A75AE8" w:rsidP="00EE0395">
            <w:pPr>
              <w:pStyle w:val="Default"/>
              <w:tabs>
                <w:tab w:val="left" w:pos="142"/>
              </w:tabs>
              <w:rPr>
                <w:rFonts w:ascii="Arial" w:hAnsi="Arial" w:cs="Arial"/>
                <w:sz w:val="24"/>
              </w:rPr>
            </w:pPr>
          </w:p>
          <w:p w14:paraId="6F94E425" w14:textId="77777777" w:rsidR="00EE0395" w:rsidRDefault="00EE0395" w:rsidP="00EE0395">
            <w:pPr>
              <w:pStyle w:val="Default"/>
              <w:numPr>
                <w:ilvl w:val="0"/>
                <w:numId w:val="16"/>
              </w:numPr>
              <w:tabs>
                <w:tab w:val="left" w:pos="142"/>
              </w:tabs>
              <w:rPr>
                <w:rFonts w:ascii="Arial" w:hAnsi="Arial" w:cs="Arial"/>
                <w:sz w:val="24"/>
              </w:rPr>
            </w:pPr>
            <w:r>
              <w:rPr>
                <w:rFonts w:ascii="Arial" w:hAnsi="Arial" w:cs="Arial"/>
                <w:sz w:val="24"/>
              </w:rPr>
              <w:t>Look at other practice websites</w:t>
            </w:r>
          </w:p>
          <w:p w14:paraId="39854566" w14:textId="27D44337" w:rsidR="00EE0395" w:rsidRDefault="00EE0395" w:rsidP="00EE0395">
            <w:pPr>
              <w:pStyle w:val="Default"/>
              <w:numPr>
                <w:ilvl w:val="0"/>
                <w:numId w:val="16"/>
              </w:numPr>
              <w:tabs>
                <w:tab w:val="left" w:pos="142"/>
              </w:tabs>
              <w:rPr>
                <w:rFonts w:ascii="Arial" w:hAnsi="Arial" w:cs="Arial"/>
                <w:sz w:val="24"/>
              </w:rPr>
            </w:pPr>
            <w:r>
              <w:rPr>
                <w:rFonts w:ascii="Arial" w:hAnsi="Arial" w:cs="Arial"/>
                <w:sz w:val="24"/>
              </w:rPr>
              <w:t>Enter surrounding practices for notice board ideas</w:t>
            </w:r>
          </w:p>
          <w:p w14:paraId="15234A1C" w14:textId="77777777" w:rsidR="00EE0395" w:rsidRDefault="00EE0395" w:rsidP="00EE0395">
            <w:pPr>
              <w:pStyle w:val="Default"/>
              <w:numPr>
                <w:ilvl w:val="0"/>
                <w:numId w:val="16"/>
              </w:numPr>
              <w:tabs>
                <w:tab w:val="left" w:pos="142"/>
              </w:tabs>
              <w:rPr>
                <w:rFonts w:ascii="Arial" w:hAnsi="Arial" w:cs="Arial"/>
                <w:sz w:val="24"/>
              </w:rPr>
            </w:pPr>
            <w:r>
              <w:rPr>
                <w:rFonts w:ascii="Arial" w:hAnsi="Arial" w:cs="Arial"/>
                <w:sz w:val="24"/>
              </w:rPr>
              <w:t>Chair of PRG to attend other meetings</w:t>
            </w:r>
          </w:p>
          <w:p w14:paraId="58E6D5AE" w14:textId="53B597A7" w:rsidR="00EE0395" w:rsidRPr="00EE0395" w:rsidRDefault="00EE0395" w:rsidP="00EE0395">
            <w:pPr>
              <w:pStyle w:val="Default"/>
              <w:numPr>
                <w:ilvl w:val="0"/>
                <w:numId w:val="16"/>
              </w:numPr>
              <w:tabs>
                <w:tab w:val="left" w:pos="142"/>
              </w:tabs>
              <w:rPr>
                <w:rFonts w:ascii="Arial" w:hAnsi="Arial" w:cs="Arial"/>
                <w:sz w:val="24"/>
              </w:rPr>
            </w:pPr>
            <w:r>
              <w:rPr>
                <w:rFonts w:ascii="Arial" w:hAnsi="Arial" w:cs="Arial"/>
                <w:sz w:val="24"/>
              </w:rPr>
              <w:t>Invite CCG representative to a PRG meeting</w:t>
            </w:r>
          </w:p>
          <w:p w14:paraId="7738067B" w14:textId="77777777" w:rsidR="00A75AE8" w:rsidRPr="002649FE" w:rsidRDefault="00A75AE8" w:rsidP="00AB72DF">
            <w:pPr>
              <w:pStyle w:val="Default"/>
              <w:tabs>
                <w:tab w:val="left" w:pos="142"/>
              </w:tabs>
              <w:rPr>
                <w:rFonts w:ascii="Arial" w:hAnsi="Arial" w:cs="Arial"/>
                <w:sz w:val="24"/>
              </w:rPr>
            </w:pPr>
          </w:p>
          <w:p w14:paraId="3B5DA248" w14:textId="77777777" w:rsidR="00A75AE8" w:rsidRPr="002649FE" w:rsidRDefault="00A75AE8" w:rsidP="00AB72DF">
            <w:pPr>
              <w:pStyle w:val="Default"/>
              <w:tabs>
                <w:tab w:val="left" w:pos="142"/>
              </w:tabs>
              <w:rPr>
                <w:rFonts w:ascii="Arial" w:hAnsi="Arial" w:cs="Arial"/>
                <w:sz w:val="24"/>
              </w:rPr>
            </w:pPr>
          </w:p>
        </w:tc>
      </w:tr>
      <w:tr w:rsidR="00A75AE8" w:rsidRPr="002649FE" w14:paraId="64766FBF" w14:textId="77777777" w:rsidTr="00AB72DF">
        <w:trPr>
          <w:trHeight w:val="920"/>
        </w:trPr>
        <w:tc>
          <w:tcPr>
            <w:tcW w:w="14034" w:type="dxa"/>
          </w:tcPr>
          <w:p w14:paraId="0F55FA1B" w14:textId="4A69C9FE" w:rsidR="00A75AE8" w:rsidRPr="002649FE" w:rsidRDefault="00A75AE8" w:rsidP="00AB72DF">
            <w:pPr>
              <w:pStyle w:val="Default"/>
              <w:tabs>
                <w:tab w:val="left" w:pos="142"/>
              </w:tabs>
              <w:rPr>
                <w:rFonts w:ascii="Arial" w:hAnsi="Arial" w:cs="Arial"/>
                <w:sz w:val="24"/>
              </w:rPr>
            </w:pPr>
          </w:p>
          <w:p w14:paraId="70689C85"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78499BCA" w14:textId="77777777" w:rsidR="00A75AE8" w:rsidRDefault="00A75AE8" w:rsidP="00AB72DF">
            <w:pPr>
              <w:pStyle w:val="Default"/>
              <w:tabs>
                <w:tab w:val="left" w:pos="142"/>
              </w:tabs>
              <w:rPr>
                <w:rFonts w:ascii="Arial" w:hAnsi="Arial" w:cs="Arial"/>
                <w:sz w:val="24"/>
              </w:rPr>
            </w:pPr>
          </w:p>
          <w:p w14:paraId="2548D3C7" w14:textId="693E12A0" w:rsidR="00EE0395" w:rsidRDefault="00EE0395" w:rsidP="00EE0395">
            <w:pPr>
              <w:pStyle w:val="NormalWeb"/>
              <w:numPr>
                <w:ilvl w:val="0"/>
                <w:numId w:val="19"/>
              </w:numPr>
            </w:pPr>
            <w:r>
              <w:rPr>
                <w:rFonts w:ascii="Arial" w:hAnsi="Arial" w:cs="Arial"/>
                <w:sz w:val="24"/>
                <w:szCs w:val="24"/>
              </w:rPr>
              <w:t>Improve the PRG website page including better signposting for patients and carers;</w:t>
            </w:r>
          </w:p>
          <w:p w14:paraId="7206CD8E" w14:textId="5B7B3026" w:rsidR="00EE0395" w:rsidRPr="00EE0395" w:rsidRDefault="00EE0395" w:rsidP="00EE0395">
            <w:pPr>
              <w:pStyle w:val="NormalWeb"/>
              <w:numPr>
                <w:ilvl w:val="0"/>
                <w:numId w:val="19"/>
              </w:numPr>
            </w:pPr>
            <w:r w:rsidRPr="00EE0395">
              <w:rPr>
                <w:rFonts w:ascii="Arial" w:hAnsi="Arial" w:cs="Arial"/>
                <w:sz w:val="24"/>
                <w:szCs w:val="24"/>
              </w:rPr>
              <w:t>Put up a PRG notice board in the patient waiting area</w:t>
            </w:r>
          </w:p>
          <w:p w14:paraId="1FF301DD" w14:textId="01420EA8" w:rsidR="00EE0395" w:rsidRPr="00EE0395" w:rsidRDefault="00EE0395" w:rsidP="00EE0395">
            <w:pPr>
              <w:pStyle w:val="NormalWeb"/>
              <w:numPr>
                <w:ilvl w:val="0"/>
                <w:numId w:val="19"/>
              </w:numPr>
            </w:pPr>
            <w:r>
              <w:rPr>
                <w:rFonts w:ascii="Arial" w:hAnsi="Arial" w:cs="Arial"/>
                <w:sz w:val="24"/>
                <w:szCs w:val="24"/>
              </w:rPr>
              <w:t>Ensure minutes are well documented from meeting within patient area</w:t>
            </w:r>
          </w:p>
          <w:p w14:paraId="00085B85" w14:textId="5C63C77D" w:rsidR="00A75AE8" w:rsidRPr="00860C14" w:rsidRDefault="00EE0395" w:rsidP="00860C14">
            <w:pPr>
              <w:pStyle w:val="NormalWeb"/>
              <w:numPr>
                <w:ilvl w:val="0"/>
                <w:numId w:val="19"/>
              </w:numPr>
            </w:pPr>
            <w:r>
              <w:rPr>
                <w:rFonts w:ascii="Arial" w:hAnsi="Arial" w:cs="Arial"/>
                <w:sz w:val="24"/>
                <w:szCs w:val="24"/>
              </w:rPr>
              <w:t xml:space="preserve">Evaluate information CCG rep gave and infiltrate throughout practice. </w:t>
            </w:r>
          </w:p>
          <w:p w14:paraId="5BABAF71" w14:textId="77777777" w:rsidR="00A75AE8" w:rsidRPr="002649FE" w:rsidRDefault="00A75AE8" w:rsidP="00AB72DF">
            <w:pPr>
              <w:pStyle w:val="Default"/>
              <w:tabs>
                <w:tab w:val="left" w:pos="142"/>
              </w:tabs>
              <w:rPr>
                <w:rFonts w:ascii="Arial" w:hAnsi="Arial" w:cs="Arial"/>
                <w:sz w:val="24"/>
              </w:rPr>
            </w:pPr>
          </w:p>
        </w:tc>
      </w:tr>
    </w:tbl>
    <w:p w14:paraId="014174E4"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472E0587" w14:textId="77777777" w:rsidR="00AB00E9" w:rsidRDefault="00AB00E9"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076E3DF5" w14:textId="77777777" w:rsidR="00BA3D63" w:rsidRDefault="00BA3D63"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2B4B9BE0" w14:textId="77777777" w:rsidR="00BA3D63" w:rsidRDefault="00BA3D63"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0EA798E0" w14:textId="77777777" w:rsidR="00BA3D63" w:rsidRDefault="00BA3D63"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4B96D673"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lastRenderedPageBreak/>
        <w:t>Progress on previous years</w:t>
      </w:r>
    </w:p>
    <w:p w14:paraId="74ADC6E0"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49B37C0E" w14:textId="5FE29710"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05AB0885" w14:textId="0D5D7618" w:rsidR="00A75AE8" w:rsidRPr="002649FE" w:rsidRDefault="00860C14"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inline distT="0" distB="0" distL="0" distR="0" wp14:anchorId="2003EAFA" wp14:editId="2D2D3492">
                <wp:extent cx="8686800" cy="25146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0" cy="2514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F81E5" w14:textId="25AA8E54" w:rsidR="00860C14" w:rsidRPr="009D247B" w:rsidRDefault="00860C14" w:rsidP="00B24734">
                            <w:pPr>
                              <w:rPr>
                                <w:rFonts w:ascii="Arial" w:hAnsi="Arial" w:cs="Arial"/>
                                <w:sz w:val="24"/>
                                <w:szCs w:val="24"/>
                              </w:rPr>
                            </w:pPr>
                            <w:r w:rsidRPr="009D247B">
                              <w:rPr>
                                <w:rFonts w:ascii="Arial" w:hAnsi="Arial" w:cs="Arial"/>
                                <w:sz w:val="24"/>
                                <w:szCs w:val="24"/>
                              </w:rPr>
                              <w:t xml:space="preserve">Having participated in the scheme for several years, Marlowe Park Medical Centre feel that issues raised in previous years reports have been monitored and resolved to the best of our ability. </w:t>
                            </w:r>
                          </w:p>
                          <w:p w14:paraId="2DD6E351" w14:textId="77777777" w:rsidR="00860C14" w:rsidRPr="009D247B" w:rsidRDefault="00860C14" w:rsidP="00B24734">
                            <w:pPr>
                              <w:rPr>
                                <w:rFonts w:ascii="Arial" w:hAnsi="Arial" w:cs="Arial"/>
                                <w:sz w:val="24"/>
                                <w:szCs w:val="24"/>
                              </w:rPr>
                            </w:pPr>
                          </w:p>
                          <w:p w14:paraId="25DACF38" w14:textId="4DCAC61A" w:rsidR="00860C14" w:rsidRPr="009D247B" w:rsidRDefault="00860C14" w:rsidP="00860C14">
                            <w:pPr>
                              <w:pStyle w:val="ListParagraph"/>
                              <w:numPr>
                                <w:ilvl w:val="0"/>
                                <w:numId w:val="21"/>
                              </w:numPr>
                              <w:rPr>
                                <w:rFonts w:ascii="Arial" w:hAnsi="Arial" w:cs="Arial"/>
                                <w:sz w:val="24"/>
                                <w:szCs w:val="24"/>
                              </w:rPr>
                            </w:pPr>
                            <w:r w:rsidRPr="009D247B">
                              <w:rPr>
                                <w:rFonts w:ascii="Arial" w:hAnsi="Arial" w:cs="Arial"/>
                                <w:sz w:val="24"/>
                                <w:szCs w:val="24"/>
                              </w:rPr>
                              <w:t>Last year we found that the communication between surgery and patients needed ‘fine tuning’ and again this year we feel this is going to be a continued process. Patient figures within the surgery fluctuate and although on previous years we enhanced awareness of communications it is clear it will be a continued area of concern.</w:t>
                            </w:r>
                          </w:p>
                          <w:p w14:paraId="7AD3BC86" w14:textId="2C9C6631" w:rsidR="00860C14" w:rsidRPr="009D247B" w:rsidRDefault="00860C14" w:rsidP="00860C14">
                            <w:pPr>
                              <w:pStyle w:val="ListParagraph"/>
                              <w:numPr>
                                <w:ilvl w:val="0"/>
                                <w:numId w:val="20"/>
                              </w:numPr>
                              <w:rPr>
                                <w:rFonts w:ascii="Arial" w:hAnsi="Arial" w:cs="Arial"/>
                                <w:sz w:val="24"/>
                                <w:szCs w:val="24"/>
                              </w:rPr>
                            </w:pPr>
                            <w:r w:rsidRPr="009D247B">
                              <w:rPr>
                                <w:rFonts w:ascii="Arial" w:hAnsi="Arial" w:cs="Arial"/>
                                <w:sz w:val="24"/>
                                <w:szCs w:val="24"/>
                              </w:rPr>
                              <w:t xml:space="preserve">DNA for doctor has almost diminished since actions were taken from 2013 report. </w:t>
                            </w:r>
                          </w:p>
                          <w:p w14:paraId="771EAF28" w14:textId="134EF8B2" w:rsidR="009D247B" w:rsidRPr="009D247B" w:rsidRDefault="009D247B" w:rsidP="00860C14">
                            <w:pPr>
                              <w:pStyle w:val="ListParagraph"/>
                              <w:numPr>
                                <w:ilvl w:val="0"/>
                                <w:numId w:val="20"/>
                              </w:numPr>
                              <w:rPr>
                                <w:rFonts w:ascii="Arial" w:hAnsi="Arial" w:cs="Arial"/>
                                <w:sz w:val="24"/>
                                <w:szCs w:val="24"/>
                              </w:rPr>
                            </w:pPr>
                            <w:r w:rsidRPr="009D247B">
                              <w:rPr>
                                <w:rFonts w:ascii="Arial" w:hAnsi="Arial" w:cs="Arial"/>
                                <w:sz w:val="24"/>
                                <w:szCs w:val="24"/>
                              </w:rPr>
                              <w:t>Setting up and maintaining virtual group</w:t>
                            </w:r>
                          </w:p>
                          <w:p w14:paraId="3AF9B630" w14:textId="7A8FF20B" w:rsidR="009D247B" w:rsidRPr="009D247B" w:rsidRDefault="009D247B" w:rsidP="00860C14">
                            <w:pPr>
                              <w:pStyle w:val="ListParagraph"/>
                              <w:numPr>
                                <w:ilvl w:val="0"/>
                                <w:numId w:val="20"/>
                              </w:numPr>
                              <w:rPr>
                                <w:rFonts w:ascii="Arial" w:hAnsi="Arial" w:cs="Arial"/>
                                <w:sz w:val="24"/>
                                <w:szCs w:val="24"/>
                              </w:rPr>
                            </w:pPr>
                            <w:r w:rsidRPr="009D247B">
                              <w:rPr>
                                <w:rFonts w:ascii="Arial" w:hAnsi="Arial" w:cs="Arial"/>
                                <w:sz w:val="24"/>
                                <w:szCs w:val="24"/>
                              </w:rPr>
                              <w:t>Reviewing specific topics such as prescription services</w:t>
                            </w:r>
                          </w:p>
                          <w:p w14:paraId="2BC57984" w14:textId="51188E76" w:rsidR="009D247B" w:rsidRPr="009D247B" w:rsidRDefault="009D247B" w:rsidP="009D247B">
                            <w:pPr>
                              <w:pStyle w:val="ListParagraph"/>
                              <w:numPr>
                                <w:ilvl w:val="0"/>
                                <w:numId w:val="20"/>
                              </w:numPr>
                              <w:rPr>
                                <w:rFonts w:ascii="Arial" w:hAnsi="Arial" w:cs="Arial"/>
                                <w:sz w:val="24"/>
                                <w:szCs w:val="24"/>
                              </w:rPr>
                            </w:pPr>
                            <w:r w:rsidRPr="009D247B">
                              <w:rPr>
                                <w:rFonts w:ascii="Arial" w:hAnsi="Arial" w:cs="Arial"/>
                                <w:sz w:val="24"/>
                                <w:szCs w:val="24"/>
                              </w:rPr>
                              <w:t>Reception phone lines fully functioning</w:t>
                            </w:r>
                          </w:p>
                          <w:p w14:paraId="51D38748" w14:textId="3F24D98D" w:rsidR="009D247B" w:rsidRPr="009D247B" w:rsidRDefault="009D247B" w:rsidP="009D247B">
                            <w:pPr>
                              <w:shd w:val="clear" w:color="auto" w:fill="FFFFFF"/>
                              <w:spacing w:before="100" w:beforeAutospacing="1" w:after="100" w:afterAutospacing="1" w:line="240" w:lineRule="auto"/>
                              <w:ind w:left="360"/>
                              <w:rPr>
                                <w:rFonts w:ascii="Times" w:eastAsiaTheme="minorHAnsi" w:hAnsi="Times"/>
                                <w:sz w:val="20"/>
                                <w:szCs w:val="20"/>
                                <w:lang w:eastAsia="en-US"/>
                              </w:rPr>
                            </w:pPr>
                          </w:p>
                          <w:p w14:paraId="57A784E0" w14:textId="77777777" w:rsidR="009D247B" w:rsidRPr="00860C14" w:rsidRDefault="009D247B" w:rsidP="00860C14">
                            <w:pPr>
                              <w:pStyle w:val="ListParagraph"/>
                              <w:numPr>
                                <w:ilvl w:val="0"/>
                                <w:numId w:val="20"/>
                              </w:numPr>
                              <w:rPr>
                                <w:rFonts w:ascii="Arial" w:hAnsi="Arial" w:cs="Arial"/>
                                <w:color w:val="2F5496" w:themeColor="accent5" w:themeShade="BF"/>
                                <w:sz w:val="24"/>
                                <w:szCs w:val="24"/>
                              </w:rPr>
                            </w:pPr>
                          </w:p>
                          <w:p w14:paraId="27F46A1A" w14:textId="77777777" w:rsidR="00860C14" w:rsidRPr="00C4462F" w:rsidRDefault="00860C14" w:rsidP="00B24734">
                            <w:pPr>
                              <w:rPr>
                                <w:rFonts w:ascii="Arial" w:hAnsi="Arial" w:cs="Arial"/>
                                <w:color w:val="2F5496" w:themeColor="accent5"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03EAFA" id="_x0000_t202" coordsize="21600,21600" o:spt="202" path="m,l,21600r21600,l21600,xe">
                <v:stroke joinstyle="miter"/>
                <v:path gradientshapeok="t" o:connecttype="rect"/>
              </v:shapetype>
              <v:shape id="Text Box 2" o:spid="_x0000_s1026" type="#_x0000_t202" style="width:68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" fillcolor="white [3201]" strokeweight=".5pt">
                <v:path arrowok="t"/>
                <v:textbox>
                  <w:txbxContent>
                    <w:p w14:paraId="016F81E5" w14:textId="25AA8E54" w:rsidR="00860C14" w:rsidRPr="009D247B" w:rsidRDefault="00860C14" w:rsidP="00B24734">
                      <w:pPr>
                        <w:rPr>
                          <w:rFonts w:ascii="Arial" w:hAnsi="Arial" w:cs="Arial"/>
                          <w:sz w:val="24"/>
                          <w:szCs w:val="24"/>
                        </w:rPr>
                      </w:pPr>
                      <w:r w:rsidRPr="009D247B">
                        <w:rPr>
                          <w:rFonts w:ascii="Arial" w:hAnsi="Arial" w:cs="Arial"/>
                          <w:sz w:val="24"/>
                          <w:szCs w:val="24"/>
                        </w:rPr>
                        <w:t xml:space="preserve">Having participated in the scheme for several years, Marlowe Park Medical Centre feel that issues raised in previous years reports have been monitored and resolved to the best of our ability. </w:t>
                      </w:r>
                    </w:p>
                    <w:p w14:paraId="2DD6E351" w14:textId="77777777" w:rsidR="00860C14" w:rsidRPr="009D247B" w:rsidRDefault="00860C14" w:rsidP="00B24734">
                      <w:pPr>
                        <w:rPr>
                          <w:rFonts w:ascii="Arial" w:hAnsi="Arial" w:cs="Arial"/>
                          <w:sz w:val="24"/>
                          <w:szCs w:val="24"/>
                        </w:rPr>
                      </w:pPr>
                    </w:p>
                    <w:p w14:paraId="25DACF38" w14:textId="4DCAC61A" w:rsidR="00860C14" w:rsidRPr="009D247B" w:rsidRDefault="00860C14" w:rsidP="00860C14">
                      <w:pPr>
                        <w:pStyle w:val="ListParagraph"/>
                        <w:numPr>
                          <w:ilvl w:val="0"/>
                          <w:numId w:val="21"/>
                        </w:numPr>
                        <w:rPr>
                          <w:rFonts w:ascii="Arial" w:hAnsi="Arial" w:cs="Arial"/>
                          <w:sz w:val="24"/>
                          <w:szCs w:val="24"/>
                        </w:rPr>
                      </w:pPr>
                      <w:r w:rsidRPr="009D247B">
                        <w:rPr>
                          <w:rFonts w:ascii="Arial" w:hAnsi="Arial" w:cs="Arial"/>
                          <w:sz w:val="24"/>
                          <w:szCs w:val="24"/>
                        </w:rPr>
                        <w:t>Last year we found that the communication between surgery and patients needed ‘fine tuning’ and again this year we feel this is going to be a continued process. Patient figures within the surgery fluctuate and although on previous years we enhanced awareness of communications it is clear it will be a continued area of concern.</w:t>
                      </w:r>
                    </w:p>
                    <w:p w14:paraId="7AD3BC86" w14:textId="2C9C6631" w:rsidR="00860C14" w:rsidRPr="009D247B" w:rsidRDefault="00860C14" w:rsidP="00860C14">
                      <w:pPr>
                        <w:pStyle w:val="ListParagraph"/>
                        <w:numPr>
                          <w:ilvl w:val="0"/>
                          <w:numId w:val="20"/>
                        </w:numPr>
                        <w:rPr>
                          <w:rFonts w:ascii="Arial" w:hAnsi="Arial" w:cs="Arial"/>
                          <w:sz w:val="24"/>
                          <w:szCs w:val="24"/>
                        </w:rPr>
                      </w:pPr>
                      <w:r w:rsidRPr="009D247B">
                        <w:rPr>
                          <w:rFonts w:ascii="Arial" w:hAnsi="Arial" w:cs="Arial"/>
                          <w:sz w:val="24"/>
                          <w:szCs w:val="24"/>
                        </w:rPr>
                        <w:t xml:space="preserve">DNA for doctor has almost diminished since actions were taken from 2013 report. </w:t>
                      </w:r>
                    </w:p>
                    <w:p w14:paraId="771EAF28" w14:textId="134EF8B2" w:rsidR="009D247B" w:rsidRPr="009D247B" w:rsidRDefault="009D247B" w:rsidP="00860C14">
                      <w:pPr>
                        <w:pStyle w:val="ListParagraph"/>
                        <w:numPr>
                          <w:ilvl w:val="0"/>
                          <w:numId w:val="20"/>
                        </w:numPr>
                        <w:rPr>
                          <w:rFonts w:ascii="Arial" w:hAnsi="Arial" w:cs="Arial"/>
                          <w:sz w:val="24"/>
                          <w:szCs w:val="24"/>
                        </w:rPr>
                      </w:pPr>
                      <w:r w:rsidRPr="009D247B">
                        <w:rPr>
                          <w:rFonts w:ascii="Arial" w:hAnsi="Arial" w:cs="Arial"/>
                          <w:sz w:val="24"/>
                          <w:szCs w:val="24"/>
                        </w:rPr>
                        <w:t>Setting up and maintaining virtual group</w:t>
                      </w:r>
                    </w:p>
                    <w:p w14:paraId="3AF9B630" w14:textId="7A8FF20B" w:rsidR="009D247B" w:rsidRPr="009D247B" w:rsidRDefault="009D247B" w:rsidP="00860C14">
                      <w:pPr>
                        <w:pStyle w:val="ListParagraph"/>
                        <w:numPr>
                          <w:ilvl w:val="0"/>
                          <w:numId w:val="20"/>
                        </w:numPr>
                        <w:rPr>
                          <w:rFonts w:ascii="Arial" w:hAnsi="Arial" w:cs="Arial"/>
                          <w:sz w:val="24"/>
                          <w:szCs w:val="24"/>
                        </w:rPr>
                      </w:pPr>
                      <w:r w:rsidRPr="009D247B">
                        <w:rPr>
                          <w:rFonts w:ascii="Arial" w:hAnsi="Arial" w:cs="Arial"/>
                          <w:sz w:val="24"/>
                          <w:szCs w:val="24"/>
                        </w:rPr>
                        <w:t>Reviewing specific topics such as prescription services</w:t>
                      </w:r>
                    </w:p>
                    <w:p w14:paraId="2BC57984" w14:textId="51188E76" w:rsidR="009D247B" w:rsidRPr="009D247B" w:rsidRDefault="009D247B" w:rsidP="009D247B">
                      <w:pPr>
                        <w:pStyle w:val="ListParagraph"/>
                        <w:numPr>
                          <w:ilvl w:val="0"/>
                          <w:numId w:val="20"/>
                        </w:numPr>
                        <w:rPr>
                          <w:rFonts w:ascii="Arial" w:hAnsi="Arial" w:cs="Arial"/>
                          <w:sz w:val="24"/>
                          <w:szCs w:val="24"/>
                        </w:rPr>
                      </w:pPr>
                      <w:r w:rsidRPr="009D247B">
                        <w:rPr>
                          <w:rFonts w:ascii="Arial" w:hAnsi="Arial" w:cs="Arial"/>
                          <w:sz w:val="24"/>
                          <w:szCs w:val="24"/>
                        </w:rPr>
                        <w:t>Reception phone lines fully functioning</w:t>
                      </w:r>
                    </w:p>
                    <w:p w14:paraId="51D38748" w14:textId="3F24D98D" w:rsidR="009D247B" w:rsidRPr="009D247B" w:rsidRDefault="009D247B" w:rsidP="009D247B">
                      <w:pPr>
                        <w:shd w:val="clear" w:color="auto" w:fill="FFFFFF"/>
                        <w:spacing w:before="100" w:beforeAutospacing="1" w:after="100" w:afterAutospacing="1" w:line="240" w:lineRule="auto"/>
                        <w:ind w:left="360"/>
                        <w:rPr>
                          <w:rFonts w:ascii="Times" w:eastAsiaTheme="minorHAnsi" w:hAnsi="Times"/>
                          <w:sz w:val="20"/>
                          <w:szCs w:val="20"/>
                          <w:lang w:eastAsia="en-US"/>
                        </w:rPr>
                      </w:pPr>
                    </w:p>
                    <w:p w14:paraId="57A784E0" w14:textId="77777777" w:rsidR="009D247B" w:rsidRPr="00860C14" w:rsidRDefault="009D247B" w:rsidP="00860C14">
                      <w:pPr>
                        <w:pStyle w:val="ListParagraph"/>
                        <w:numPr>
                          <w:ilvl w:val="0"/>
                          <w:numId w:val="20"/>
                        </w:numPr>
                        <w:rPr>
                          <w:rFonts w:ascii="Arial" w:hAnsi="Arial" w:cs="Arial"/>
                          <w:color w:val="2F5496" w:themeColor="accent5" w:themeShade="BF"/>
                          <w:sz w:val="24"/>
                          <w:szCs w:val="24"/>
                        </w:rPr>
                      </w:pPr>
                    </w:p>
                    <w:p w14:paraId="27F46A1A" w14:textId="77777777" w:rsidR="00860C14" w:rsidRPr="00C4462F" w:rsidRDefault="00860C14" w:rsidP="00B24734">
                      <w:pPr>
                        <w:rPr>
                          <w:rFonts w:ascii="Arial" w:hAnsi="Arial" w:cs="Arial"/>
                          <w:color w:val="2F5496" w:themeColor="accent5" w:themeShade="BF"/>
                          <w:sz w:val="24"/>
                          <w:szCs w:val="24"/>
                        </w:rPr>
                      </w:pPr>
                    </w:p>
                  </w:txbxContent>
                </v:textbox>
                <w10:anchorlock/>
              </v:shape>
            </w:pict>
          </mc:Fallback>
        </mc:AlternateContent>
      </w:r>
      <w:r w:rsidR="00A75AE8" w:rsidRPr="002649FE">
        <w:rPr>
          <w:rFonts w:ascii="Arial" w:hAnsi="Arial" w:cs="Arial"/>
          <w:sz w:val="24"/>
          <w:szCs w:val="24"/>
        </w:rPr>
        <w:br w:type="page"/>
      </w:r>
    </w:p>
    <w:p w14:paraId="0D728B38"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7E539FF5" w14:textId="77777777"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14:paraId="52CED1A1" w14:textId="77777777" w:rsidTr="00710067">
        <w:trPr>
          <w:trHeight w:val="1232"/>
        </w:trPr>
        <w:tc>
          <w:tcPr>
            <w:tcW w:w="14055" w:type="dxa"/>
          </w:tcPr>
          <w:p w14:paraId="692C782E" w14:textId="77777777" w:rsidR="00A75AE8" w:rsidRPr="002649FE" w:rsidRDefault="00A75AE8" w:rsidP="00AB72DF">
            <w:pPr>
              <w:pStyle w:val="Default"/>
              <w:tabs>
                <w:tab w:val="left" w:pos="142"/>
              </w:tabs>
              <w:rPr>
                <w:rFonts w:ascii="Arial" w:hAnsi="Arial" w:cs="Arial"/>
                <w:sz w:val="24"/>
              </w:rPr>
            </w:pPr>
          </w:p>
          <w:p w14:paraId="6A0B786A" w14:textId="77777777" w:rsidR="00A75AE8" w:rsidRPr="002649FE" w:rsidRDefault="00BE42D9" w:rsidP="00AB72DF">
            <w:pPr>
              <w:pStyle w:val="Default"/>
              <w:tabs>
                <w:tab w:val="left" w:pos="142"/>
              </w:tabs>
              <w:rPr>
                <w:rFonts w:ascii="Arial" w:hAnsi="Arial" w:cs="Arial"/>
                <w:sz w:val="24"/>
              </w:rPr>
            </w:pPr>
            <w:r>
              <w:rPr>
                <w:rFonts w:ascii="Arial" w:hAnsi="Arial" w:cs="Arial"/>
                <w:sz w:val="24"/>
              </w:rPr>
              <w:t>Report signed off by PPG: YES</w:t>
            </w:r>
          </w:p>
          <w:p w14:paraId="23128294" w14:textId="77777777" w:rsidR="00BA3D63" w:rsidRDefault="00BA3D63" w:rsidP="00AB72DF">
            <w:pPr>
              <w:pStyle w:val="Default"/>
              <w:tabs>
                <w:tab w:val="left" w:pos="142"/>
              </w:tabs>
              <w:rPr>
                <w:rFonts w:ascii="Arial" w:hAnsi="Arial" w:cs="Arial"/>
                <w:sz w:val="24"/>
              </w:rPr>
            </w:pPr>
          </w:p>
          <w:p w14:paraId="4784F599" w14:textId="66032E42"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 xml:space="preserve">Date of sign off: </w:t>
            </w:r>
            <w:r w:rsidR="00DA4705">
              <w:rPr>
                <w:rFonts w:ascii="Arial" w:hAnsi="Arial" w:cs="Arial"/>
                <w:sz w:val="24"/>
              </w:rPr>
              <w:t xml:space="preserve">  </w:t>
            </w:r>
            <w:r w:rsidR="00BA3D63">
              <w:rPr>
                <w:rFonts w:ascii="Arial" w:hAnsi="Arial" w:cs="Arial"/>
                <w:sz w:val="24"/>
              </w:rPr>
              <w:t>31.03.2016</w:t>
            </w:r>
          </w:p>
        </w:tc>
      </w:tr>
      <w:tr w:rsidR="00A75AE8" w:rsidRPr="002649FE" w14:paraId="620012EE" w14:textId="77777777" w:rsidTr="00AB72DF">
        <w:trPr>
          <w:trHeight w:val="920"/>
        </w:trPr>
        <w:tc>
          <w:tcPr>
            <w:tcW w:w="14055" w:type="dxa"/>
          </w:tcPr>
          <w:p w14:paraId="16C6A50A" w14:textId="77777777" w:rsidR="00A75AE8" w:rsidRPr="009D247B" w:rsidRDefault="00A75AE8" w:rsidP="00AB72DF">
            <w:pPr>
              <w:pStyle w:val="Default"/>
              <w:tabs>
                <w:tab w:val="left" w:pos="142"/>
              </w:tabs>
              <w:rPr>
                <w:rFonts w:ascii="Arial" w:hAnsi="Arial" w:cs="Arial"/>
                <w:color w:val="auto"/>
                <w:sz w:val="24"/>
              </w:rPr>
            </w:pPr>
            <w:r w:rsidRPr="002649FE">
              <w:rPr>
                <w:rFonts w:ascii="Arial" w:hAnsi="Arial" w:cs="Arial"/>
                <w:sz w:val="24"/>
              </w:rPr>
              <w:t xml:space="preserve">How has the </w:t>
            </w:r>
            <w:r w:rsidRPr="009D247B">
              <w:rPr>
                <w:rFonts w:ascii="Arial" w:hAnsi="Arial" w:cs="Arial"/>
                <w:color w:val="auto"/>
                <w:sz w:val="24"/>
              </w:rPr>
              <w:t>practice engaged with the PPG:</w:t>
            </w:r>
          </w:p>
          <w:p w14:paraId="5DB61CEA" w14:textId="77777777" w:rsidR="00A75AE8" w:rsidRPr="009D247B" w:rsidRDefault="00A75AE8" w:rsidP="00AB72DF">
            <w:pPr>
              <w:pStyle w:val="Default"/>
              <w:tabs>
                <w:tab w:val="left" w:pos="142"/>
              </w:tabs>
              <w:rPr>
                <w:rFonts w:ascii="Arial" w:hAnsi="Arial" w:cs="Arial"/>
                <w:color w:val="auto"/>
                <w:sz w:val="24"/>
              </w:rPr>
            </w:pPr>
          </w:p>
          <w:p w14:paraId="2E802443" w14:textId="77777777" w:rsidR="00A75AE8" w:rsidRPr="009D247B" w:rsidRDefault="00A75AE8" w:rsidP="00AB72DF">
            <w:pPr>
              <w:pStyle w:val="Default"/>
              <w:tabs>
                <w:tab w:val="left" w:pos="142"/>
              </w:tabs>
              <w:rPr>
                <w:rFonts w:ascii="Arial" w:hAnsi="Arial" w:cs="Arial"/>
                <w:color w:val="auto"/>
                <w:sz w:val="24"/>
              </w:rPr>
            </w:pPr>
            <w:r w:rsidRPr="009D247B">
              <w:rPr>
                <w:rFonts w:ascii="Arial" w:hAnsi="Arial" w:cs="Arial"/>
                <w:color w:val="auto"/>
                <w:sz w:val="24"/>
              </w:rPr>
              <w:t>How has the practice made efforts to engage with seldom heard groups in the practice population?</w:t>
            </w:r>
          </w:p>
          <w:p w14:paraId="1FBE4A23" w14:textId="05470616" w:rsidR="00435CE6" w:rsidRPr="00BA3D63" w:rsidRDefault="00A012BB" w:rsidP="00BA3D63">
            <w:pPr>
              <w:pStyle w:val="Default"/>
              <w:numPr>
                <w:ilvl w:val="0"/>
                <w:numId w:val="9"/>
              </w:numPr>
              <w:tabs>
                <w:tab w:val="left" w:pos="142"/>
              </w:tabs>
              <w:rPr>
                <w:rFonts w:ascii="Arial" w:hAnsi="Arial" w:cs="Arial"/>
                <w:color w:val="auto"/>
                <w:sz w:val="24"/>
              </w:rPr>
            </w:pPr>
            <w:r w:rsidRPr="009D247B">
              <w:rPr>
                <w:rFonts w:ascii="Arial" w:hAnsi="Arial" w:cs="Arial"/>
                <w:color w:val="auto"/>
                <w:sz w:val="24"/>
              </w:rPr>
              <w:t xml:space="preserve">Marlow Park Medical Centre makes every effort to engage with each group within the practice population. The centre strives to actively recruit for the PPG all year around and is inclusive to all demographics. We have tried to get involvement from under-represented areas by individual invites and also offer an online participation for those that cannot attend. </w:t>
            </w:r>
            <w:r w:rsidR="00435CE6" w:rsidRPr="009D247B">
              <w:rPr>
                <w:rFonts w:ascii="Arial" w:hAnsi="Arial" w:cs="Arial"/>
                <w:color w:val="auto"/>
                <w:sz w:val="24"/>
              </w:rPr>
              <w:t xml:space="preserve">Posters are also displayed around the surgery to encourage patients to sign up.  </w:t>
            </w:r>
          </w:p>
          <w:p w14:paraId="622EDBE8" w14:textId="77777777" w:rsidR="00A75AE8" w:rsidRPr="009D247B" w:rsidRDefault="00A75AE8" w:rsidP="00435CE6">
            <w:pPr>
              <w:pStyle w:val="Default"/>
              <w:numPr>
                <w:ilvl w:val="0"/>
                <w:numId w:val="9"/>
              </w:numPr>
              <w:tabs>
                <w:tab w:val="left" w:pos="142"/>
              </w:tabs>
              <w:rPr>
                <w:rFonts w:ascii="Arial" w:hAnsi="Arial" w:cs="Arial"/>
                <w:color w:val="auto"/>
                <w:sz w:val="24"/>
              </w:rPr>
            </w:pPr>
            <w:r w:rsidRPr="009D247B">
              <w:rPr>
                <w:rFonts w:ascii="Arial" w:hAnsi="Arial" w:cs="Arial"/>
                <w:color w:val="auto"/>
                <w:sz w:val="24"/>
              </w:rPr>
              <w:t>Has the practice received patient and carer feedback from a variety of sources?</w:t>
            </w:r>
          </w:p>
          <w:p w14:paraId="2324EF16" w14:textId="77777777" w:rsidR="00127233" w:rsidRPr="009D247B" w:rsidRDefault="00593FF3" w:rsidP="00710067">
            <w:pPr>
              <w:pStyle w:val="Default"/>
              <w:numPr>
                <w:ilvl w:val="0"/>
                <w:numId w:val="9"/>
              </w:numPr>
              <w:tabs>
                <w:tab w:val="left" w:pos="142"/>
              </w:tabs>
              <w:rPr>
                <w:rFonts w:ascii="Arial" w:hAnsi="Arial" w:cs="Arial"/>
                <w:color w:val="auto"/>
                <w:sz w:val="24"/>
              </w:rPr>
            </w:pPr>
            <w:r w:rsidRPr="009D247B">
              <w:rPr>
                <w:rFonts w:ascii="Arial" w:hAnsi="Arial" w:cs="Arial"/>
                <w:color w:val="auto"/>
                <w:sz w:val="24"/>
              </w:rPr>
              <w:t>Yes</w:t>
            </w:r>
            <w:r w:rsidR="00A012BB" w:rsidRPr="009D247B">
              <w:rPr>
                <w:rFonts w:ascii="Arial" w:hAnsi="Arial" w:cs="Arial"/>
                <w:color w:val="auto"/>
                <w:sz w:val="24"/>
              </w:rPr>
              <w:t xml:space="preserve">, </w:t>
            </w:r>
            <w:r w:rsidRPr="009D247B">
              <w:rPr>
                <w:rFonts w:ascii="Arial" w:hAnsi="Arial" w:cs="Arial"/>
                <w:color w:val="auto"/>
                <w:sz w:val="24"/>
              </w:rPr>
              <w:t>feedback has been received and always been welcome. Sources used were</w:t>
            </w:r>
            <w:r w:rsidR="0059674B" w:rsidRPr="009D247B">
              <w:rPr>
                <w:rFonts w:ascii="Arial" w:hAnsi="Arial" w:cs="Arial"/>
                <w:color w:val="auto"/>
                <w:sz w:val="24"/>
              </w:rPr>
              <w:t xml:space="preserve"> PPG survey, comments box, </w:t>
            </w:r>
            <w:r w:rsidRPr="009D247B">
              <w:rPr>
                <w:rFonts w:ascii="Arial" w:hAnsi="Arial" w:cs="Arial"/>
                <w:color w:val="auto"/>
                <w:sz w:val="24"/>
              </w:rPr>
              <w:t>online</w:t>
            </w:r>
            <w:r w:rsidR="00A012BB" w:rsidRPr="009D247B">
              <w:rPr>
                <w:rFonts w:ascii="Arial" w:hAnsi="Arial" w:cs="Arial"/>
                <w:color w:val="auto"/>
                <w:sz w:val="24"/>
              </w:rPr>
              <w:t xml:space="preserve"> feedback and family and friends test.</w:t>
            </w:r>
          </w:p>
          <w:p w14:paraId="5AF4ED71" w14:textId="77777777" w:rsidR="0059674B" w:rsidRPr="009D247B" w:rsidRDefault="0059674B" w:rsidP="00AB72DF">
            <w:pPr>
              <w:pStyle w:val="Default"/>
              <w:tabs>
                <w:tab w:val="left" w:pos="142"/>
              </w:tabs>
              <w:rPr>
                <w:rFonts w:ascii="Arial" w:hAnsi="Arial" w:cs="Arial"/>
                <w:color w:val="auto"/>
                <w:sz w:val="24"/>
              </w:rPr>
            </w:pPr>
          </w:p>
          <w:p w14:paraId="0145E8B6" w14:textId="77777777" w:rsidR="00A75AE8" w:rsidRPr="009D247B" w:rsidRDefault="00A75AE8" w:rsidP="00AB72DF">
            <w:pPr>
              <w:pStyle w:val="Default"/>
              <w:tabs>
                <w:tab w:val="left" w:pos="142"/>
              </w:tabs>
              <w:rPr>
                <w:rFonts w:ascii="Arial" w:hAnsi="Arial" w:cs="Arial"/>
                <w:color w:val="auto"/>
                <w:sz w:val="24"/>
              </w:rPr>
            </w:pPr>
            <w:r w:rsidRPr="009D247B">
              <w:rPr>
                <w:rFonts w:ascii="Arial" w:hAnsi="Arial" w:cs="Arial"/>
                <w:color w:val="auto"/>
                <w:sz w:val="24"/>
              </w:rPr>
              <w:t>Was the PPG involved in the agreement of priority areas and the resulting action plan?</w:t>
            </w:r>
          </w:p>
          <w:p w14:paraId="71FD4DBB" w14:textId="77777777" w:rsidR="00710067" w:rsidRPr="009D247B" w:rsidRDefault="00710067" w:rsidP="00AB72DF">
            <w:pPr>
              <w:pStyle w:val="Default"/>
              <w:tabs>
                <w:tab w:val="left" w:pos="142"/>
              </w:tabs>
              <w:rPr>
                <w:rFonts w:ascii="Arial" w:hAnsi="Arial" w:cs="Arial"/>
                <w:color w:val="auto"/>
                <w:sz w:val="24"/>
              </w:rPr>
            </w:pPr>
          </w:p>
          <w:p w14:paraId="1D9BE0F2" w14:textId="77777777" w:rsidR="0059674B" w:rsidRPr="009D247B" w:rsidRDefault="0059674B" w:rsidP="00710067">
            <w:pPr>
              <w:pStyle w:val="Default"/>
              <w:numPr>
                <w:ilvl w:val="0"/>
                <w:numId w:val="9"/>
              </w:numPr>
              <w:tabs>
                <w:tab w:val="left" w:pos="142"/>
              </w:tabs>
              <w:rPr>
                <w:rFonts w:ascii="Arial" w:hAnsi="Arial" w:cs="Arial"/>
                <w:color w:val="auto"/>
                <w:sz w:val="24"/>
              </w:rPr>
            </w:pPr>
            <w:r w:rsidRPr="009D247B">
              <w:rPr>
                <w:rFonts w:ascii="Arial" w:hAnsi="Arial" w:cs="Arial"/>
                <w:color w:val="auto"/>
                <w:sz w:val="24"/>
              </w:rPr>
              <w:t>Marlow</w:t>
            </w:r>
            <w:r w:rsidR="00593FF3" w:rsidRPr="009D247B">
              <w:rPr>
                <w:rFonts w:ascii="Arial" w:hAnsi="Arial" w:cs="Arial"/>
                <w:color w:val="auto"/>
                <w:sz w:val="24"/>
              </w:rPr>
              <w:t>e</w:t>
            </w:r>
            <w:r w:rsidRPr="009D247B">
              <w:rPr>
                <w:rFonts w:ascii="Arial" w:hAnsi="Arial" w:cs="Arial"/>
                <w:color w:val="auto"/>
                <w:sz w:val="24"/>
              </w:rPr>
              <w:t xml:space="preserve"> Park Medical Centre PPG </w:t>
            </w:r>
            <w:r w:rsidR="00435CE6" w:rsidRPr="009D247B">
              <w:rPr>
                <w:rFonts w:ascii="Arial" w:hAnsi="Arial" w:cs="Arial"/>
                <w:color w:val="auto"/>
                <w:sz w:val="24"/>
              </w:rPr>
              <w:t>were</w:t>
            </w:r>
            <w:r w:rsidRPr="009D247B">
              <w:rPr>
                <w:rFonts w:ascii="Arial" w:hAnsi="Arial" w:cs="Arial"/>
                <w:color w:val="auto"/>
                <w:sz w:val="24"/>
              </w:rPr>
              <w:t xml:space="preserve"> actively involved when analysing the survey and </w:t>
            </w:r>
            <w:r w:rsidR="00DA4705" w:rsidRPr="009D247B">
              <w:rPr>
                <w:rFonts w:ascii="Arial" w:hAnsi="Arial" w:cs="Arial"/>
                <w:color w:val="auto"/>
                <w:sz w:val="24"/>
              </w:rPr>
              <w:t xml:space="preserve">prioritising areas of concern. Also helped hand in hand </w:t>
            </w:r>
            <w:r w:rsidRPr="009D247B">
              <w:rPr>
                <w:rFonts w:ascii="Arial" w:hAnsi="Arial" w:cs="Arial"/>
                <w:color w:val="auto"/>
                <w:sz w:val="24"/>
              </w:rPr>
              <w:t>creating a</w:t>
            </w:r>
            <w:r w:rsidR="00DA4705" w:rsidRPr="009D247B">
              <w:rPr>
                <w:rFonts w:ascii="Arial" w:hAnsi="Arial" w:cs="Arial"/>
                <w:color w:val="auto"/>
                <w:sz w:val="24"/>
              </w:rPr>
              <w:t xml:space="preserve"> realistic and appropriate action plan.</w:t>
            </w:r>
          </w:p>
          <w:p w14:paraId="33ABB080" w14:textId="77777777" w:rsidR="00127233" w:rsidRPr="009D247B" w:rsidRDefault="00127233" w:rsidP="00AB72DF">
            <w:pPr>
              <w:pStyle w:val="Default"/>
              <w:tabs>
                <w:tab w:val="left" w:pos="142"/>
              </w:tabs>
              <w:rPr>
                <w:rFonts w:ascii="Arial" w:hAnsi="Arial" w:cs="Arial"/>
                <w:color w:val="auto"/>
                <w:sz w:val="24"/>
              </w:rPr>
            </w:pPr>
          </w:p>
          <w:p w14:paraId="5C9F00BB" w14:textId="77777777" w:rsidR="00A75AE8" w:rsidRPr="009D247B" w:rsidRDefault="00A75AE8" w:rsidP="00AB72DF">
            <w:pPr>
              <w:pStyle w:val="Default"/>
              <w:tabs>
                <w:tab w:val="left" w:pos="142"/>
              </w:tabs>
              <w:rPr>
                <w:rFonts w:ascii="Arial" w:hAnsi="Arial" w:cs="Arial"/>
                <w:color w:val="auto"/>
                <w:sz w:val="24"/>
              </w:rPr>
            </w:pPr>
            <w:r w:rsidRPr="009D247B">
              <w:rPr>
                <w:rFonts w:ascii="Arial" w:hAnsi="Arial" w:cs="Arial"/>
                <w:color w:val="auto"/>
                <w:sz w:val="24"/>
              </w:rPr>
              <w:t>How has the service offered to patients and carers improved as a result of the implementation of the action plan?</w:t>
            </w:r>
          </w:p>
          <w:p w14:paraId="5AEBF26E" w14:textId="77777777" w:rsidR="00710067" w:rsidRPr="009D247B" w:rsidRDefault="00710067" w:rsidP="00AB72DF">
            <w:pPr>
              <w:pStyle w:val="Default"/>
              <w:tabs>
                <w:tab w:val="left" w:pos="142"/>
              </w:tabs>
              <w:rPr>
                <w:rFonts w:ascii="Arial" w:hAnsi="Arial" w:cs="Arial"/>
                <w:color w:val="auto"/>
                <w:sz w:val="24"/>
              </w:rPr>
            </w:pPr>
          </w:p>
          <w:p w14:paraId="28C04067" w14:textId="77777777" w:rsidR="0059674B" w:rsidRPr="009D247B" w:rsidRDefault="007E6A72" w:rsidP="0059674B">
            <w:pPr>
              <w:pStyle w:val="Default"/>
              <w:numPr>
                <w:ilvl w:val="0"/>
                <w:numId w:val="9"/>
              </w:numPr>
              <w:tabs>
                <w:tab w:val="left" w:pos="142"/>
              </w:tabs>
              <w:rPr>
                <w:rFonts w:ascii="Arial" w:hAnsi="Arial" w:cs="Arial"/>
                <w:color w:val="auto"/>
                <w:sz w:val="24"/>
              </w:rPr>
            </w:pPr>
            <w:r w:rsidRPr="009D247B">
              <w:rPr>
                <w:rFonts w:ascii="Arial" w:hAnsi="Arial" w:cs="Arial"/>
                <w:color w:val="auto"/>
                <w:sz w:val="24"/>
              </w:rPr>
              <w:t>Overall we feel this has improved communication with our patient population and is having a positive impact</w:t>
            </w:r>
            <w:r w:rsidR="0059674B" w:rsidRPr="009D247B">
              <w:rPr>
                <w:rFonts w:ascii="Arial" w:hAnsi="Arial" w:cs="Arial"/>
                <w:color w:val="auto"/>
                <w:sz w:val="24"/>
              </w:rPr>
              <w:t xml:space="preserve"> on our</w:t>
            </w:r>
            <w:r w:rsidR="0059674B" w:rsidRPr="007E6A72">
              <w:rPr>
                <w:rFonts w:ascii="Arial" w:hAnsi="Arial" w:cs="Arial"/>
                <w:color w:val="2F5496" w:themeColor="accent5" w:themeShade="BF"/>
                <w:sz w:val="24"/>
              </w:rPr>
              <w:t xml:space="preserve"> </w:t>
            </w:r>
            <w:r w:rsidR="0059674B" w:rsidRPr="009D247B">
              <w:rPr>
                <w:rFonts w:ascii="Arial" w:hAnsi="Arial" w:cs="Arial"/>
                <w:color w:val="auto"/>
                <w:sz w:val="24"/>
              </w:rPr>
              <w:t>patient’s overall experience at the surgery.</w:t>
            </w:r>
            <w:r w:rsidR="00DA4705" w:rsidRPr="009D247B">
              <w:rPr>
                <w:rFonts w:ascii="Arial" w:hAnsi="Arial" w:cs="Arial"/>
                <w:color w:val="auto"/>
                <w:sz w:val="24"/>
              </w:rPr>
              <w:t xml:space="preserve"> </w:t>
            </w:r>
          </w:p>
          <w:p w14:paraId="72736C1B" w14:textId="77777777" w:rsidR="007E6A72" w:rsidRPr="009D247B" w:rsidRDefault="007E6A72" w:rsidP="007E6A72">
            <w:pPr>
              <w:pStyle w:val="Default"/>
              <w:tabs>
                <w:tab w:val="left" w:pos="142"/>
              </w:tabs>
              <w:ind w:left="720"/>
              <w:rPr>
                <w:rFonts w:ascii="Arial" w:hAnsi="Arial" w:cs="Arial"/>
                <w:color w:val="auto"/>
                <w:sz w:val="24"/>
              </w:rPr>
            </w:pPr>
          </w:p>
          <w:p w14:paraId="51074CF5" w14:textId="77777777" w:rsidR="00A75AE8" w:rsidRPr="009D247B" w:rsidRDefault="00A75AE8" w:rsidP="00AB72DF">
            <w:pPr>
              <w:pStyle w:val="Default"/>
              <w:tabs>
                <w:tab w:val="left" w:pos="142"/>
              </w:tabs>
              <w:rPr>
                <w:rFonts w:ascii="Arial" w:hAnsi="Arial" w:cs="Arial"/>
                <w:color w:val="auto"/>
                <w:sz w:val="24"/>
              </w:rPr>
            </w:pPr>
            <w:r w:rsidRPr="009D247B">
              <w:rPr>
                <w:rFonts w:ascii="Arial" w:hAnsi="Arial" w:cs="Arial"/>
                <w:color w:val="auto"/>
                <w:sz w:val="24"/>
              </w:rPr>
              <w:t>Do you have any other comments about the PPG or practice in relation to this area of work?</w:t>
            </w:r>
          </w:p>
          <w:p w14:paraId="2020244E" w14:textId="77777777" w:rsidR="00710067" w:rsidRPr="009D247B" w:rsidRDefault="00710067" w:rsidP="00AB72DF">
            <w:pPr>
              <w:pStyle w:val="Default"/>
              <w:tabs>
                <w:tab w:val="left" w:pos="142"/>
              </w:tabs>
              <w:rPr>
                <w:rFonts w:ascii="Arial" w:hAnsi="Arial" w:cs="Arial"/>
                <w:color w:val="auto"/>
                <w:sz w:val="24"/>
              </w:rPr>
            </w:pPr>
          </w:p>
          <w:p w14:paraId="0C1D7AE3" w14:textId="77777777" w:rsidR="00A75AE8" w:rsidRPr="002649FE" w:rsidRDefault="00435CE6" w:rsidP="00710067">
            <w:pPr>
              <w:pStyle w:val="Default"/>
              <w:numPr>
                <w:ilvl w:val="0"/>
                <w:numId w:val="9"/>
              </w:numPr>
              <w:tabs>
                <w:tab w:val="left" w:pos="142"/>
              </w:tabs>
              <w:rPr>
                <w:rFonts w:ascii="Arial" w:hAnsi="Arial" w:cs="Arial"/>
                <w:sz w:val="24"/>
              </w:rPr>
            </w:pPr>
            <w:r w:rsidRPr="009D247B">
              <w:rPr>
                <w:rFonts w:ascii="Arial" w:hAnsi="Arial" w:cs="Arial"/>
                <w:color w:val="auto"/>
                <w:sz w:val="24"/>
              </w:rPr>
              <w:t>We value the views of our PRG</w:t>
            </w:r>
          </w:p>
        </w:tc>
      </w:tr>
    </w:tbl>
    <w:p w14:paraId="37E324B4" w14:textId="77777777"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6116B" w14:textId="77777777" w:rsidR="005126EA" w:rsidRDefault="005126EA" w:rsidP="00BA3D63">
      <w:pPr>
        <w:spacing w:line="240" w:lineRule="auto"/>
      </w:pPr>
      <w:r>
        <w:separator/>
      </w:r>
    </w:p>
  </w:endnote>
  <w:endnote w:type="continuationSeparator" w:id="0">
    <w:p w14:paraId="27ABFBFA" w14:textId="77777777" w:rsidR="005126EA" w:rsidRDefault="005126EA" w:rsidP="00BA3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D23CA" w14:textId="77777777" w:rsidR="005126EA" w:rsidRDefault="005126EA" w:rsidP="00BA3D63">
      <w:pPr>
        <w:spacing w:line="240" w:lineRule="auto"/>
      </w:pPr>
      <w:r>
        <w:separator/>
      </w:r>
    </w:p>
  </w:footnote>
  <w:footnote w:type="continuationSeparator" w:id="0">
    <w:p w14:paraId="4F838405" w14:textId="77777777" w:rsidR="005126EA" w:rsidRDefault="005126EA" w:rsidP="00BA3D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B7B62"/>
    <w:multiLevelType w:val="hybridMultilevel"/>
    <w:tmpl w:val="1AA0F1D4"/>
    <w:lvl w:ilvl="0" w:tplc="41E2D55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90509"/>
    <w:multiLevelType w:val="hybridMultilevel"/>
    <w:tmpl w:val="D3D4EB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511FA4"/>
    <w:multiLevelType w:val="hybridMultilevel"/>
    <w:tmpl w:val="FE3E3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80CC4"/>
    <w:multiLevelType w:val="hybridMultilevel"/>
    <w:tmpl w:val="E3A24C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81688"/>
    <w:multiLevelType w:val="hybridMultilevel"/>
    <w:tmpl w:val="5B60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83E17"/>
    <w:multiLevelType w:val="multilevel"/>
    <w:tmpl w:val="5AF2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67018"/>
    <w:multiLevelType w:val="hybridMultilevel"/>
    <w:tmpl w:val="0C347D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D5FE3"/>
    <w:multiLevelType w:val="hybridMultilevel"/>
    <w:tmpl w:val="911C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82CE7"/>
    <w:multiLevelType w:val="hybridMultilevel"/>
    <w:tmpl w:val="9716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F6220"/>
    <w:multiLevelType w:val="hybridMultilevel"/>
    <w:tmpl w:val="6BB8F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1752C"/>
    <w:multiLevelType w:val="hybridMultilevel"/>
    <w:tmpl w:val="E032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33C8E"/>
    <w:multiLevelType w:val="hybridMultilevel"/>
    <w:tmpl w:val="849E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0525A"/>
    <w:multiLevelType w:val="hybridMultilevel"/>
    <w:tmpl w:val="109A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377BB"/>
    <w:multiLevelType w:val="hybridMultilevel"/>
    <w:tmpl w:val="4942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D26DB"/>
    <w:multiLevelType w:val="hybridMultilevel"/>
    <w:tmpl w:val="80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55908"/>
    <w:multiLevelType w:val="hybridMultilevel"/>
    <w:tmpl w:val="DC1E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A76EB2"/>
    <w:multiLevelType w:val="multilevel"/>
    <w:tmpl w:val="C000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B24CD"/>
    <w:multiLevelType w:val="hybridMultilevel"/>
    <w:tmpl w:val="188CF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74C0D"/>
    <w:multiLevelType w:val="hybridMultilevel"/>
    <w:tmpl w:val="A2C859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A3979"/>
    <w:multiLevelType w:val="hybridMultilevel"/>
    <w:tmpl w:val="31669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D3F6A"/>
    <w:multiLevelType w:val="hybridMultilevel"/>
    <w:tmpl w:val="30965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4"/>
  </w:num>
  <w:num w:numId="4">
    <w:abstractNumId w:val="0"/>
  </w:num>
  <w:num w:numId="5">
    <w:abstractNumId w:val="8"/>
  </w:num>
  <w:num w:numId="6">
    <w:abstractNumId w:val="16"/>
  </w:num>
  <w:num w:numId="7">
    <w:abstractNumId w:val="15"/>
  </w:num>
  <w:num w:numId="8">
    <w:abstractNumId w:val="11"/>
  </w:num>
  <w:num w:numId="9">
    <w:abstractNumId w:val="5"/>
  </w:num>
  <w:num w:numId="10">
    <w:abstractNumId w:val="21"/>
  </w:num>
  <w:num w:numId="11">
    <w:abstractNumId w:val="7"/>
  </w:num>
  <w:num w:numId="12">
    <w:abstractNumId w:val="9"/>
  </w:num>
  <w:num w:numId="13">
    <w:abstractNumId w:val="20"/>
  </w:num>
  <w:num w:numId="14">
    <w:abstractNumId w:val="10"/>
  </w:num>
  <w:num w:numId="15">
    <w:abstractNumId w:val="12"/>
  </w:num>
  <w:num w:numId="16">
    <w:abstractNumId w:val="13"/>
  </w:num>
  <w:num w:numId="17">
    <w:abstractNumId w:val="4"/>
  </w:num>
  <w:num w:numId="18">
    <w:abstractNumId w:val="3"/>
  </w:num>
  <w:num w:numId="19">
    <w:abstractNumId w:val="22"/>
  </w:num>
  <w:num w:numId="20">
    <w:abstractNumId w:val="1"/>
  </w:num>
  <w:num w:numId="21">
    <w:abstractNumId w:val="19"/>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AE8"/>
    <w:rsid w:val="00011936"/>
    <w:rsid w:val="00045E57"/>
    <w:rsid w:val="00056F4A"/>
    <w:rsid w:val="00057C9D"/>
    <w:rsid w:val="000D1C95"/>
    <w:rsid w:val="00123BCD"/>
    <w:rsid w:val="00127233"/>
    <w:rsid w:val="00142684"/>
    <w:rsid w:val="00155F60"/>
    <w:rsid w:val="001975A0"/>
    <w:rsid w:val="00253F3C"/>
    <w:rsid w:val="002649FE"/>
    <w:rsid w:val="003107B6"/>
    <w:rsid w:val="00382F90"/>
    <w:rsid w:val="003E33D7"/>
    <w:rsid w:val="003E383B"/>
    <w:rsid w:val="00435CE6"/>
    <w:rsid w:val="00436336"/>
    <w:rsid w:val="00447195"/>
    <w:rsid w:val="0047488D"/>
    <w:rsid w:val="005126EA"/>
    <w:rsid w:val="005521B2"/>
    <w:rsid w:val="005537B7"/>
    <w:rsid w:val="00593FF3"/>
    <w:rsid w:val="0059674B"/>
    <w:rsid w:val="005D4AF8"/>
    <w:rsid w:val="005E08A1"/>
    <w:rsid w:val="005E6427"/>
    <w:rsid w:val="006A5418"/>
    <w:rsid w:val="006D1EFC"/>
    <w:rsid w:val="006F30DC"/>
    <w:rsid w:val="0070669E"/>
    <w:rsid w:val="00707FAB"/>
    <w:rsid w:val="00710067"/>
    <w:rsid w:val="007154E7"/>
    <w:rsid w:val="00750D49"/>
    <w:rsid w:val="007566C2"/>
    <w:rsid w:val="007962E8"/>
    <w:rsid w:val="007E5656"/>
    <w:rsid w:val="007E6A72"/>
    <w:rsid w:val="007E7356"/>
    <w:rsid w:val="00804669"/>
    <w:rsid w:val="00811A59"/>
    <w:rsid w:val="00814C5F"/>
    <w:rsid w:val="008577F1"/>
    <w:rsid w:val="00860C14"/>
    <w:rsid w:val="00886F57"/>
    <w:rsid w:val="00891FCA"/>
    <w:rsid w:val="00902C10"/>
    <w:rsid w:val="00945125"/>
    <w:rsid w:val="0095050B"/>
    <w:rsid w:val="00971C77"/>
    <w:rsid w:val="00992E43"/>
    <w:rsid w:val="00993ED5"/>
    <w:rsid w:val="009D029E"/>
    <w:rsid w:val="009D247B"/>
    <w:rsid w:val="009F0703"/>
    <w:rsid w:val="009F3831"/>
    <w:rsid w:val="00A00233"/>
    <w:rsid w:val="00A012BB"/>
    <w:rsid w:val="00A152A1"/>
    <w:rsid w:val="00A35C58"/>
    <w:rsid w:val="00A64080"/>
    <w:rsid w:val="00A75AE8"/>
    <w:rsid w:val="00A77D91"/>
    <w:rsid w:val="00A82A24"/>
    <w:rsid w:val="00AA6407"/>
    <w:rsid w:val="00AB00E9"/>
    <w:rsid w:val="00AB72DF"/>
    <w:rsid w:val="00AC0A0B"/>
    <w:rsid w:val="00AC2AAC"/>
    <w:rsid w:val="00B072A4"/>
    <w:rsid w:val="00B1116F"/>
    <w:rsid w:val="00B24734"/>
    <w:rsid w:val="00BA3D63"/>
    <w:rsid w:val="00BC6E01"/>
    <w:rsid w:val="00BD3AD0"/>
    <w:rsid w:val="00BE42D9"/>
    <w:rsid w:val="00BE4F5D"/>
    <w:rsid w:val="00BF710C"/>
    <w:rsid w:val="00C322F5"/>
    <w:rsid w:val="00C41442"/>
    <w:rsid w:val="00C4462F"/>
    <w:rsid w:val="00C56922"/>
    <w:rsid w:val="00C976D1"/>
    <w:rsid w:val="00CE5B1C"/>
    <w:rsid w:val="00D110D7"/>
    <w:rsid w:val="00D5376A"/>
    <w:rsid w:val="00D53BF4"/>
    <w:rsid w:val="00D9270C"/>
    <w:rsid w:val="00DA4705"/>
    <w:rsid w:val="00DD674D"/>
    <w:rsid w:val="00DE5018"/>
    <w:rsid w:val="00E2539A"/>
    <w:rsid w:val="00E479EA"/>
    <w:rsid w:val="00E86EF4"/>
    <w:rsid w:val="00EA6144"/>
    <w:rsid w:val="00EE0395"/>
    <w:rsid w:val="00F320CF"/>
    <w:rsid w:val="00F47B27"/>
    <w:rsid w:val="00F775C8"/>
    <w:rsid w:val="00FA1790"/>
    <w:rsid w:val="00FB45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27000"/>
  <w15:docId w15:val="{9D22A25A-AD51-441D-854A-6E8DF185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EA61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144"/>
    <w:rPr>
      <w:rFonts w:ascii="Tahoma" w:eastAsia="Times New Roman" w:hAnsi="Tahoma" w:cs="Tahoma"/>
      <w:sz w:val="16"/>
      <w:szCs w:val="16"/>
      <w:lang w:eastAsia="en-GB"/>
    </w:rPr>
  </w:style>
  <w:style w:type="paragraph" w:styleId="NormalWeb">
    <w:name w:val="Normal (Web)"/>
    <w:basedOn w:val="Normal"/>
    <w:uiPriority w:val="99"/>
    <w:unhideWhenUsed/>
    <w:rsid w:val="00EE0395"/>
    <w:pPr>
      <w:spacing w:before="100" w:beforeAutospacing="1" w:after="100" w:afterAutospacing="1" w:line="240" w:lineRule="auto"/>
    </w:pPr>
    <w:rPr>
      <w:rFonts w:ascii="Times" w:eastAsiaTheme="minorHAnsi" w:hAnsi="Times"/>
      <w:sz w:val="20"/>
      <w:szCs w:val="20"/>
      <w:lang w:eastAsia="en-US"/>
    </w:rPr>
  </w:style>
  <w:style w:type="paragraph" w:styleId="Header">
    <w:name w:val="header"/>
    <w:basedOn w:val="Normal"/>
    <w:link w:val="HeaderChar"/>
    <w:uiPriority w:val="99"/>
    <w:unhideWhenUsed/>
    <w:rsid w:val="00BA3D63"/>
    <w:pPr>
      <w:tabs>
        <w:tab w:val="center" w:pos="4513"/>
        <w:tab w:val="right" w:pos="9026"/>
      </w:tabs>
      <w:spacing w:line="240" w:lineRule="auto"/>
    </w:pPr>
  </w:style>
  <w:style w:type="character" w:customStyle="1" w:styleId="HeaderChar">
    <w:name w:val="Header Char"/>
    <w:basedOn w:val="DefaultParagraphFont"/>
    <w:link w:val="Header"/>
    <w:uiPriority w:val="99"/>
    <w:rsid w:val="00BA3D63"/>
    <w:rPr>
      <w:rFonts w:ascii="Calibri" w:eastAsia="Times New Roman" w:hAnsi="Calibri" w:cs="Times New Roman"/>
      <w:sz w:val="22"/>
      <w:lang w:eastAsia="en-GB"/>
    </w:rPr>
  </w:style>
  <w:style w:type="paragraph" w:styleId="Footer">
    <w:name w:val="footer"/>
    <w:basedOn w:val="Normal"/>
    <w:link w:val="FooterChar"/>
    <w:uiPriority w:val="99"/>
    <w:unhideWhenUsed/>
    <w:rsid w:val="00BA3D63"/>
    <w:pPr>
      <w:tabs>
        <w:tab w:val="center" w:pos="4513"/>
        <w:tab w:val="right" w:pos="9026"/>
      </w:tabs>
      <w:spacing w:line="240" w:lineRule="auto"/>
    </w:pPr>
  </w:style>
  <w:style w:type="character" w:customStyle="1" w:styleId="FooterChar">
    <w:name w:val="Footer Char"/>
    <w:basedOn w:val="DefaultParagraphFont"/>
    <w:link w:val="Footer"/>
    <w:uiPriority w:val="99"/>
    <w:rsid w:val="00BA3D63"/>
    <w:rPr>
      <w:rFonts w:ascii="Calibri" w:eastAsia="Times New Roman" w:hAnsi="Calibri"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27224">
      <w:bodyDiv w:val="1"/>
      <w:marLeft w:val="0"/>
      <w:marRight w:val="0"/>
      <w:marTop w:val="0"/>
      <w:marBottom w:val="0"/>
      <w:divBdr>
        <w:top w:val="none" w:sz="0" w:space="0" w:color="auto"/>
        <w:left w:val="none" w:sz="0" w:space="0" w:color="auto"/>
        <w:bottom w:val="none" w:sz="0" w:space="0" w:color="auto"/>
        <w:right w:val="none" w:sz="0" w:space="0" w:color="auto"/>
      </w:divBdr>
      <w:divsChild>
        <w:div w:id="378360104">
          <w:marLeft w:val="0"/>
          <w:marRight w:val="0"/>
          <w:marTop w:val="0"/>
          <w:marBottom w:val="0"/>
          <w:divBdr>
            <w:top w:val="none" w:sz="0" w:space="0" w:color="auto"/>
            <w:left w:val="none" w:sz="0" w:space="0" w:color="auto"/>
            <w:bottom w:val="none" w:sz="0" w:space="0" w:color="auto"/>
            <w:right w:val="none" w:sz="0" w:space="0" w:color="auto"/>
          </w:divBdr>
          <w:divsChild>
            <w:div w:id="1841774413">
              <w:marLeft w:val="0"/>
              <w:marRight w:val="0"/>
              <w:marTop w:val="0"/>
              <w:marBottom w:val="0"/>
              <w:divBdr>
                <w:top w:val="none" w:sz="0" w:space="0" w:color="auto"/>
                <w:left w:val="none" w:sz="0" w:space="0" w:color="auto"/>
                <w:bottom w:val="none" w:sz="0" w:space="0" w:color="auto"/>
                <w:right w:val="none" w:sz="0" w:space="0" w:color="auto"/>
              </w:divBdr>
              <w:divsChild>
                <w:div w:id="690884075">
                  <w:marLeft w:val="0"/>
                  <w:marRight w:val="0"/>
                  <w:marTop w:val="0"/>
                  <w:marBottom w:val="0"/>
                  <w:divBdr>
                    <w:top w:val="none" w:sz="0" w:space="0" w:color="auto"/>
                    <w:left w:val="none" w:sz="0" w:space="0" w:color="auto"/>
                    <w:bottom w:val="none" w:sz="0" w:space="0" w:color="auto"/>
                    <w:right w:val="none" w:sz="0" w:space="0" w:color="auto"/>
                  </w:divBdr>
                  <w:divsChild>
                    <w:div w:id="18753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40901">
      <w:bodyDiv w:val="1"/>
      <w:marLeft w:val="0"/>
      <w:marRight w:val="0"/>
      <w:marTop w:val="0"/>
      <w:marBottom w:val="0"/>
      <w:divBdr>
        <w:top w:val="none" w:sz="0" w:space="0" w:color="auto"/>
        <w:left w:val="none" w:sz="0" w:space="0" w:color="auto"/>
        <w:bottom w:val="none" w:sz="0" w:space="0" w:color="auto"/>
        <w:right w:val="none" w:sz="0" w:space="0" w:color="auto"/>
      </w:divBdr>
      <w:divsChild>
        <w:div w:id="79298827">
          <w:marLeft w:val="0"/>
          <w:marRight w:val="0"/>
          <w:marTop w:val="0"/>
          <w:marBottom w:val="0"/>
          <w:divBdr>
            <w:top w:val="none" w:sz="0" w:space="0" w:color="auto"/>
            <w:left w:val="none" w:sz="0" w:space="0" w:color="auto"/>
            <w:bottom w:val="none" w:sz="0" w:space="0" w:color="auto"/>
            <w:right w:val="none" w:sz="0" w:space="0" w:color="auto"/>
          </w:divBdr>
          <w:divsChild>
            <w:div w:id="1080328101">
              <w:marLeft w:val="0"/>
              <w:marRight w:val="0"/>
              <w:marTop w:val="0"/>
              <w:marBottom w:val="0"/>
              <w:divBdr>
                <w:top w:val="none" w:sz="0" w:space="0" w:color="auto"/>
                <w:left w:val="none" w:sz="0" w:space="0" w:color="auto"/>
                <w:bottom w:val="none" w:sz="0" w:space="0" w:color="auto"/>
                <w:right w:val="none" w:sz="0" w:space="0" w:color="auto"/>
              </w:divBdr>
              <w:divsChild>
                <w:div w:id="602959868">
                  <w:marLeft w:val="0"/>
                  <w:marRight w:val="0"/>
                  <w:marTop w:val="0"/>
                  <w:marBottom w:val="0"/>
                  <w:divBdr>
                    <w:top w:val="none" w:sz="0" w:space="0" w:color="auto"/>
                    <w:left w:val="none" w:sz="0" w:space="0" w:color="auto"/>
                    <w:bottom w:val="none" w:sz="0" w:space="0" w:color="auto"/>
                    <w:right w:val="none" w:sz="0" w:space="0" w:color="auto"/>
                  </w:divBdr>
                  <w:divsChild>
                    <w:div w:id="19569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561290">
      <w:bodyDiv w:val="1"/>
      <w:marLeft w:val="0"/>
      <w:marRight w:val="0"/>
      <w:marTop w:val="0"/>
      <w:marBottom w:val="0"/>
      <w:divBdr>
        <w:top w:val="none" w:sz="0" w:space="0" w:color="auto"/>
        <w:left w:val="none" w:sz="0" w:space="0" w:color="auto"/>
        <w:bottom w:val="none" w:sz="0" w:space="0" w:color="auto"/>
        <w:right w:val="none" w:sz="0" w:space="0" w:color="auto"/>
      </w:divBdr>
      <w:divsChild>
        <w:div w:id="1246769263">
          <w:marLeft w:val="0"/>
          <w:marRight w:val="0"/>
          <w:marTop w:val="0"/>
          <w:marBottom w:val="0"/>
          <w:divBdr>
            <w:top w:val="none" w:sz="0" w:space="0" w:color="auto"/>
            <w:left w:val="none" w:sz="0" w:space="0" w:color="auto"/>
            <w:bottom w:val="none" w:sz="0" w:space="0" w:color="auto"/>
            <w:right w:val="none" w:sz="0" w:space="0" w:color="auto"/>
          </w:divBdr>
          <w:divsChild>
            <w:div w:id="1423333007">
              <w:marLeft w:val="0"/>
              <w:marRight w:val="0"/>
              <w:marTop w:val="0"/>
              <w:marBottom w:val="0"/>
              <w:divBdr>
                <w:top w:val="none" w:sz="0" w:space="0" w:color="auto"/>
                <w:left w:val="none" w:sz="0" w:space="0" w:color="auto"/>
                <w:bottom w:val="none" w:sz="0" w:space="0" w:color="auto"/>
                <w:right w:val="none" w:sz="0" w:space="0" w:color="auto"/>
              </w:divBdr>
              <w:divsChild>
                <w:div w:id="1596279892">
                  <w:marLeft w:val="0"/>
                  <w:marRight w:val="0"/>
                  <w:marTop w:val="0"/>
                  <w:marBottom w:val="0"/>
                  <w:divBdr>
                    <w:top w:val="none" w:sz="0" w:space="0" w:color="auto"/>
                    <w:left w:val="none" w:sz="0" w:space="0" w:color="auto"/>
                    <w:bottom w:val="none" w:sz="0" w:space="0" w:color="auto"/>
                    <w:right w:val="none" w:sz="0" w:space="0" w:color="auto"/>
                  </w:divBdr>
                  <w:divsChild>
                    <w:div w:id="18248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8651">
      <w:bodyDiv w:val="1"/>
      <w:marLeft w:val="0"/>
      <w:marRight w:val="0"/>
      <w:marTop w:val="0"/>
      <w:marBottom w:val="0"/>
      <w:divBdr>
        <w:top w:val="none" w:sz="0" w:space="0" w:color="auto"/>
        <w:left w:val="none" w:sz="0" w:space="0" w:color="auto"/>
        <w:bottom w:val="none" w:sz="0" w:space="0" w:color="auto"/>
        <w:right w:val="none" w:sz="0" w:space="0" w:color="auto"/>
      </w:divBdr>
      <w:divsChild>
        <w:div w:id="708648736">
          <w:marLeft w:val="0"/>
          <w:marRight w:val="0"/>
          <w:marTop w:val="0"/>
          <w:marBottom w:val="0"/>
          <w:divBdr>
            <w:top w:val="none" w:sz="0" w:space="0" w:color="auto"/>
            <w:left w:val="none" w:sz="0" w:space="0" w:color="auto"/>
            <w:bottom w:val="none" w:sz="0" w:space="0" w:color="auto"/>
            <w:right w:val="none" w:sz="0" w:space="0" w:color="auto"/>
          </w:divBdr>
          <w:divsChild>
            <w:div w:id="23748712">
              <w:marLeft w:val="0"/>
              <w:marRight w:val="0"/>
              <w:marTop w:val="0"/>
              <w:marBottom w:val="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19624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9544">
      <w:bodyDiv w:val="1"/>
      <w:marLeft w:val="0"/>
      <w:marRight w:val="0"/>
      <w:marTop w:val="0"/>
      <w:marBottom w:val="0"/>
      <w:divBdr>
        <w:top w:val="none" w:sz="0" w:space="0" w:color="auto"/>
        <w:left w:val="none" w:sz="0" w:space="0" w:color="auto"/>
        <w:bottom w:val="none" w:sz="0" w:space="0" w:color="auto"/>
        <w:right w:val="none" w:sz="0" w:space="0" w:color="auto"/>
      </w:divBdr>
      <w:divsChild>
        <w:div w:id="502359906">
          <w:marLeft w:val="0"/>
          <w:marRight w:val="0"/>
          <w:marTop w:val="0"/>
          <w:marBottom w:val="0"/>
          <w:divBdr>
            <w:top w:val="none" w:sz="0" w:space="0" w:color="auto"/>
            <w:left w:val="none" w:sz="0" w:space="0" w:color="auto"/>
            <w:bottom w:val="none" w:sz="0" w:space="0" w:color="auto"/>
            <w:right w:val="none" w:sz="0" w:space="0" w:color="auto"/>
          </w:divBdr>
        </w:div>
      </w:divsChild>
    </w:div>
    <w:div w:id="2107380239">
      <w:bodyDiv w:val="1"/>
      <w:marLeft w:val="0"/>
      <w:marRight w:val="0"/>
      <w:marTop w:val="0"/>
      <w:marBottom w:val="0"/>
      <w:divBdr>
        <w:top w:val="none" w:sz="0" w:space="0" w:color="auto"/>
        <w:left w:val="none" w:sz="0" w:space="0" w:color="auto"/>
        <w:bottom w:val="none" w:sz="0" w:space="0" w:color="auto"/>
        <w:right w:val="none" w:sz="0" w:space="0" w:color="auto"/>
      </w:divBdr>
      <w:divsChild>
        <w:div w:id="1717699951">
          <w:marLeft w:val="0"/>
          <w:marRight w:val="0"/>
          <w:marTop w:val="0"/>
          <w:marBottom w:val="0"/>
          <w:divBdr>
            <w:top w:val="none" w:sz="0" w:space="0" w:color="auto"/>
            <w:left w:val="none" w:sz="0" w:space="0" w:color="auto"/>
            <w:bottom w:val="none" w:sz="0" w:space="0" w:color="auto"/>
            <w:right w:val="none" w:sz="0" w:space="0" w:color="auto"/>
          </w:divBdr>
          <w:divsChild>
            <w:div w:id="759258188">
              <w:marLeft w:val="0"/>
              <w:marRight w:val="0"/>
              <w:marTop w:val="0"/>
              <w:marBottom w:val="0"/>
              <w:divBdr>
                <w:top w:val="none" w:sz="0" w:space="0" w:color="auto"/>
                <w:left w:val="none" w:sz="0" w:space="0" w:color="auto"/>
                <w:bottom w:val="none" w:sz="0" w:space="0" w:color="auto"/>
                <w:right w:val="none" w:sz="0" w:space="0" w:color="auto"/>
              </w:divBdr>
              <w:divsChild>
                <w:div w:id="45834455">
                  <w:marLeft w:val="0"/>
                  <w:marRight w:val="0"/>
                  <w:marTop w:val="0"/>
                  <w:marBottom w:val="0"/>
                  <w:divBdr>
                    <w:top w:val="none" w:sz="0" w:space="0" w:color="auto"/>
                    <w:left w:val="none" w:sz="0" w:space="0" w:color="auto"/>
                    <w:bottom w:val="none" w:sz="0" w:space="0" w:color="auto"/>
                    <w:right w:val="none" w:sz="0" w:space="0" w:color="auto"/>
                  </w:divBdr>
                  <w:divsChild>
                    <w:div w:id="17306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Amy Griffiths</cp:lastModifiedBy>
  <cp:revision>4</cp:revision>
  <cp:lastPrinted>2015-03-03T13:19:00Z</cp:lastPrinted>
  <dcterms:created xsi:type="dcterms:W3CDTF">2016-03-31T07:41:00Z</dcterms:created>
  <dcterms:modified xsi:type="dcterms:W3CDTF">2020-10-20T11:25:00Z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